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BB" w:rsidRPr="00435CBB" w:rsidRDefault="00435CBB" w:rsidP="00435C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r w:rsidRPr="00435CBB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Mogyoróska Község Önkormányzata Képviselő-testületének 5/2020. (VII.15.) önkormányzati rendelete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30"/>
          <w:szCs w:val="30"/>
          <w:lang w:eastAsia="hu-HU"/>
        </w:rPr>
      </w:pPr>
      <w:proofErr w:type="gramStart"/>
      <w:r w:rsidRPr="00435CBB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435CBB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2019. évi pénzügyi terv végrehajtásáról</w:t>
      </w:r>
    </w:p>
    <w:p w:rsidR="00435CBB" w:rsidRPr="00435CBB" w:rsidRDefault="00435CBB" w:rsidP="00435CBB">
      <w:pPr>
        <w:shd w:val="clear" w:color="auto" w:fill="FFFFFF"/>
        <w:spacing w:after="75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5D89B8"/>
          <w:sz w:val="21"/>
          <w:szCs w:val="21"/>
          <w:lang w:eastAsia="hu-HU"/>
        </w:rPr>
        <w:t>2020-07-16-tól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Mogyoróska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§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Képviselő-testület a 2019. évi költségvetés végrehajtásáról szóló zárszámadást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84.379.364.-Ft. Költségvetési bevétellel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u w:val="single"/>
          <w:lang w:eastAsia="hu-HU"/>
        </w:rPr>
        <w:t>131.180.020.-Ft. Költségvetési kiadással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46.800.656.-Ft. Költségvetési hiánnyal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76.127.224.-Ft. Finanszírozási bevétellel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bookmarkStart w:id="0" w:name="_GoBack"/>
      <w:bookmarkEnd w:id="0"/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u w:val="single"/>
          <w:lang w:eastAsia="hu-HU"/>
        </w:rPr>
        <w:t>679.169.-Ft. Finanszírozási kiadással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75.448.055.-Ft. Költségvetési maradvánnyal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160.506.588.-Ft. Összes teljesített bevétellel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131.859.189.-Ft. Összes teljesített kiadással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hagyja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jóvá.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 Képviselő-testület az Önkormányzat mérlegszerűen bemutatott kiadásait, bevételeit önkormányzati szinten az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1.1. mellékletben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foglaltaknak megfelelően fogadja el.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(3) A Képviselő-testület a bevételek és kiadások, kiemelt előirányzatok, </w:t>
      </w:r>
      <w:proofErr w:type="spell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előirányzatok</w:t>
      </w:r>
      <w:proofErr w:type="spell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és azon belül kötelező feladatok, önként vállalt feladatok, államigazgatási feladatok szerinti bontásban az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1.2</w:t>
      </w:r>
      <w:proofErr w:type="gramStart"/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.,</w:t>
      </w:r>
      <w:proofErr w:type="gramEnd"/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 xml:space="preserve"> 1.3., 1.4.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mellékletek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 fogadja el.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(4) A Képviselő-testület a működési bevételek és kiadások, valamint a tőkejellegű bevételek és kiadások mérlegét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2.1. és a 2.2. melléklet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 fogadja el.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§</w:t>
      </w:r>
    </w:p>
    <w:p w:rsidR="00435CBB" w:rsidRPr="00435CBB" w:rsidRDefault="00435CBB" w:rsidP="00435CBB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 Képviselő-testület az Önkormányzat 2019. évi zárszámadását részletesen a következők szerint fogadja el: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Önkormányzat beruházási és felújítási kiadásait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3. és a 4. melléklet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 hagyja jóvá.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b) Az EU-s támogatással megvalósuló programok és projektek, valamint az önkormányzaton kívül megvalósult projektekhez való hozzájárulás pénzügyi elszámolását az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5. melléklet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szerint fogadja el.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c) </w:t>
      </w: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bevételi és kiadási előirányzatok teljesülését és a létszámadatokat, azon belül kötelező feladatok, önként vállalt feladatok, államigazgatási feladatok szerinti bontásban a 6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.1., 6.1.1., 6.1.2., 6.1.3. mellékletek 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szerint hagyja jóvá.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d) </w:t>
      </w: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Képviselő-testület a költségvetési szervek maradványát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7. mellékletnek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megfelelően hagyja jóvá.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e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 Képviselő-testület az állami támogatást jogcímenként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8. mellékletnek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megfelelően hagyja jóvá.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f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 2018. évi tényadatok és a 2019. évi teljesített adatok szerint a 2019. évi zárszámadás pénzügyi mérlegét az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1. 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g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 többéves kihatással járó döntésekből származó kötelezettségeket célok szerinti, évenkénti bontásban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2. 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h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Önkormányzat által nyújtott hitel és kölcsön alakulása lejárat és eszközök szerinti bontásban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3. 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i) Az adósságállomány alakulását lejárat, eszközök, bel- és külföldi hitelezők szerinti bontásban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4. 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j) Az Önkormányzat által adott közvetett támogatásokat az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5. 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lastRenderedPageBreak/>
        <w:t xml:space="preserve">k) </w:t>
      </w: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2019. évi céljelleggel nyújtott támogatások felhasználását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6. 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l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Önkormányzat vagyonkimutatását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7.1., 7.2., 7.3. tájékoztató táblák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tartalmazzák.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bookmarkStart w:id="1" w:name="_Hlk9442206"/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m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) Az Önkormányzat tulajdonában álló gazdálkodó szervezetek működéséből származó kötelezettségeket és részesedések alakulását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8. 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  <w:bookmarkEnd w:id="1"/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n) </w:t>
      </w:r>
      <w:proofErr w:type="gramStart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A</w:t>
      </w:r>
      <w:proofErr w:type="gramEnd"/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 xml:space="preserve"> pénzeszközök változásának levezetését a </w:t>
      </w:r>
      <w:r w:rsidRPr="00435CBB">
        <w:rPr>
          <w:rFonts w:ascii="Open Sans" w:eastAsia="Times New Roman" w:hAnsi="Open Sans" w:cs="Open Sans"/>
          <w:i/>
          <w:iCs/>
          <w:color w:val="333E55"/>
          <w:sz w:val="18"/>
          <w:szCs w:val="18"/>
          <w:lang w:eastAsia="hu-HU"/>
        </w:rPr>
        <w:t>9. tájékoztató tábla</w:t>
      </w: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 tartalmazza.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§</w:t>
      </w:r>
    </w:p>
    <w:p w:rsidR="00435CBB" w:rsidRPr="00435CBB" w:rsidRDefault="00435CBB" w:rsidP="00435CBB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(1) A Képviselő-testület utasítja az önkormányzat jegyzőjét, hogy a költségvetési maradványt érintő fizetési kötelezettségek teljesítését biztosítsa, illetve kísérje figyelemmel.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(2) Az önkormányzat jegyzője köteles gondoskodni a költségvetési maradvány 2020. évi előirányzatokon történő átvezetéséről.</w:t>
      </w: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b/>
          <w:bCs/>
          <w:color w:val="333E55"/>
          <w:sz w:val="18"/>
          <w:szCs w:val="18"/>
          <w:lang w:eastAsia="hu-HU"/>
        </w:rPr>
        <w:t>§</w:t>
      </w:r>
    </w:p>
    <w:p w:rsidR="00435CBB" w:rsidRPr="00435CBB" w:rsidRDefault="00435CBB" w:rsidP="00435CBB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</w:p>
    <w:p w:rsidR="00435CBB" w:rsidRPr="00435CBB" w:rsidRDefault="00435CBB" w:rsidP="00435C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</w:pPr>
      <w:r w:rsidRPr="00435CBB">
        <w:rPr>
          <w:rFonts w:ascii="Open Sans" w:eastAsia="Times New Roman" w:hAnsi="Open Sans" w:cs="Open Sans"/>
          <w:color w:val="333E55"/>
          <w:sz w:val="18"/>
          <w:szCs w:val="18"/>
          <w:lang w:eastAsia="hu-HU"/>
        </w:rPr>
        <w:t>Ez a rendelet a kihirdetését követő napon lép hatályba.</w:t>
      </w:r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09A"/>
    <w:multiLevelType w:val="multilevel"/>
    <w:tmpl w:val="0940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71D99"/>
    <w:multiLevelType w:val="multilevel"/>
    <w:tmpl w:val="39CA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71BFC"/>
    <w:multiLevelType w:val="multilevel"/>
    <w:tmpl w:val="7CDA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F68AE"/>
    <w:multiLevelType w:val="multilevel"/>
    <w:tmpl w:val="32CC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B"/>
    <w:rsid w:val="00435CBB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43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35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35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35CB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35C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35CB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5CBB"/>
    <w:rPr>
      <w:b/>
      <w:bCs/>
    </w:rPr>
  </w:style>
  <w:style w:type="character" w:styleId="Kiemels">
    <w:name w:val="Emphasis"/>
    <w:basedOn w:val="Bekezdsalapbettpusa"/>
    <w:uiPriority w:val="20"/>
    <w:qFormat/>
    <w:rsid w:val="00435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435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35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35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35CB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35C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35CB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5CBB"/>
    <w:rPr>
      <w:b/>
      <w:bCs/>
    </w:rPr>
  </w:style>
  <w:style w:type="character" w:styleId="Kiemels">
    <w:name w:val="Emphasis"/>
    <w:basedOn w:val="Bekezdsalapbettpusa"/>
    <w:uiPriority w:val="20"/>
    <w:qFormat/>
    <w:rsid w:val="00435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2021-10-12T09:40:00Z</dcterms:created>
  <dcterms:modified xsi:type="dcterms:W3CDTF">2021-10-12T09:41:00Z</dcterms:modified>
</cp:coreProperties>
</file>