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DA8E" w14:textId="449C02B6" w:rsidR="009E245B" w:rsidRDefault="009E245B" w:rsidP="009E245B">
      <w:pPr>
        <w:pStyle w:val="NormlWeb"/>
        <w:spacing w:before="0" w:beforeAutospacing="0" w:after="0" w:afterAutospacing="0"/>
        <w:rPr>
          <w:b/>
          <w:bCs/>
          <w:color w:val="000000"/>
          <w:sz w:val="28"/>
          <w:szCs w:val="28"/>
        </w:rPr>
      </w:pPr>
      <w:r>
        <w:rPr>
          <w:b/>
          <w:bCs/>
          <w:color w:val="000000"/>
          <w:sz w:val="28"/>
          <w:szCs w:val="28"/>
        </w:rPr>
        <w:t>H/335-8/2022.                                                             6. napirend</w:t>
      </w:r>
    </w:p>
    <w:p w14:paraId="36212B4D" w14:textId="77777777" w:rsidR="009E245B" w:rsidRDefault="009E245B" w:rsidP="0096764F">
      <w:pPr>
        <w:pStyle w:val="NormlWeb"/>
        <w:spacing w:before="0" w:beforeAutospacing="0" w:after="0" w:afterAutospacing="0"/>
        <w:jc w:val="center"/>
        <w:rPr>
          <w:b/>
          <w:bCs/>
          <w:color w:val="000000"/>
          <w:sz w:val="28"/>
          <w:szCs w:val="28"/>
        </w:rPr>
      </w:pPr>
    </w:p>
    <w:p w14:paraId="22BF473E" w14:textId="1FC07A51" w:rsidR="0096764F" w:rsidRPr="00D45D20" w:rsidRDefault="0096764F" w:rsidP="0096764F">
      <w:pPr>
        <w:pStyle w:val="NormlWeb"/>
        <w:spacing w:before="0" w:beforeAutospacing="0" w:after="0" w:afterAutospacing="0"/>
        <w:jc w:val="center"/>
        <w:rPr>
          <w:b/>
          <w:bCs/>
          <w:color w:val="000000"/>
          <w:sz w:val="28"/>
          <w:szCs w:val="28"/>
        </w:rPr>
      </w:pPr>
      <w:r w:rsidRPr="00D45D20">
        <w:rPr>
          <w:b/>
          <w:bCs/>
          <w:color w:val="000000"/>
          <w:sz w:val="28"/>
          <w:szCs w:val="28"/>
        </w:rPr>
        <w:t xml:space="preserve">Lakosság tájékoztatása a környezet állapotáról és a lakókörnyezet állapotának alakulásáról </w:t>
      </w:r>
      <w:r w:rsidR="00884578">
        <w:rPr>
          <w:b/>
          <w:bCs/>
          <w:color w:val="000000"/>
          <w:sz w:val="28"/>
          <w:szCs w:val="28"/>
        </w:rPr>
        <w:t>Hernádszentandrás</w:t>
      </w:r>
      <w:r w:rsidRPr="00D45D20">
        <w:rPr>
          <w:b/>
          <w:bCs/>
          <w:color w:val="000000"/>
          <w:sz w:val="28"/>
          <w:szCs w:val="28"/>
        </w:rPr>
        <w:t xml:space="preserve"> településen</w:t>
      </w:r>
    </w:p>
    <w:p w14:paraId="1F1CD25E" w14:textId="77777777" w:rsidR="00C24B04" w:rsidRPr="00D45D20" w:rsidRDefault="00C24B04">
      <w:pPr>
        <w:rPr>
          <w:b/>
          <w:bCs/>
        </w:rPr>
      </w:pPr>
    </w:p>
    <w:p w14:paraId="53351235" w14:textId="77777777" w:rsidR="0096764F" w:rsidRDefault="0096764F" w:rsidP="0096764F">
      <w:pPr>
        <w:pStyle w:val="Default"/>
      </w:pPr>
    </w:p>
    <w:p w14:paraId="360851F2" w14:textId="77777777" w:rsidR="0096764F" w:rsidRPr="0096764F" w:rsidRDefault="0096764F" w:rsidP="0096764F">
      <w:pPr>
        <w:pStyle w:val="Default"/>
        <w:jc w:val="both"/>
      </w:pPr>
      <w:r w:rsidRPr="0096764F">
        <w:t xml:space="preserve">A környezet védelmének általános szabályairól szóló 1995. évi LIII. törvény az alábbiak szerint rendelkezik: </w:t>
      </w:r>
    </w:p>
    <w:p w14:paraId="783C90D2" w14:textId="77777777" w:rsidR="0096764F" w:rsidRPr="0096764F" w:rsidRDefault="0096764F" w:rsidP="0096764F">
      <w:pPr>
        <w:pStyle w:val="Default"/>
        <w:jc w:val="both"/>
        <w:rPr>
          <w:i/>
          <w:iCs/>
        </w:rPr>
      </w:pPr>
      <w:r>
        <w:rPr>
          <w:i/>
          <w:iCs/>
        </w:rPr>
        <w:t>„</w:t>
      </w:r>
      <w:r w:rsidRPr="0096764F">
        <w:rPr>
          <w:i/>
          <w:iCs/>
        </w:rPr>
        <w:t xml:space="preserve">46. § (1) A települési önkormányzat a környezet védelme érdekében </w:t>
      </w:r>
    </w:p>
    <w:p w14:paraId="468CB54F" w14:textId="77777777" w:rsidR="0096764F" w:rsidRPr="0096764F" w:rsidRDefault="0096764F" w:rsidP="0096764F">
      <w:pPr>
        <w:pStyle w:val="Default"/>
        <w:jc w:val="both"/>
        <w:rPr>
          <w:i/>
          <w:iCs/>
        </w:rPr>
      </w:pPr>
      <w:r w:rsidRPr="0096764F">
        <w:rPr>
          <w:i/>
          <w:iCs/>
        </w:rPr>
        <w:t xml:space="preserve">e) elemzi, értékeli a környezet állapotát illetékességi területén, és arról szükség szerint, de legalább évente egyszer tájékoztatja a lakosságot. </w:t>
      </w:r>
    </w:p>
    <w:p w14:paraId="1F147CA1" w14:textId="77777777" w:rsidR="0096764F" w:rsidRDefault="0096764F" w:rsidP="0096764F">
      <w:pPr>
        <w:pStyle w:val="Default"/>
        <w:jc w:val="both"/>
        <w:rPr>
          <w:i/>
          <w:iCs/>
        </w:rPr>
      </w:pPr>
      <w:r w:rsidRPr="0096764F">
        <w:rPr>
          <w:i/>
          <w:iCs/>
        </w:rPr>
        <w:t>51. § (3) A lakóhelyi környezet állapotának alakulásáról a települési önkormányzat szükség szerint, de legalább évente tájékoztatja a lakosságot.</w:t>
      </w:r>
      <w:r>
        <w:rPr>
          <w:i/>
          <w:iCs/>
        </w:rPr>
        <w:t>”</w:t>
      </w:r>
    </w:p>
    <w:p w14:paraId="6FFDF9A9" w14:textId="77777777" w:rsidR="0096764F" w:rsidRPr="0096764F" w:rsidRDefault="0096764F" w:rsidP="0096764F">
      <w:pPr>
        <w:pStyle w:val="Default"/>
        <w:jc w:val="both"/>
        <w:rPr>
          <w:i/>
          <w:iCs/>
        </w:rPr>
      </w:pPr>
    </w:p>
    <w:p w14:paraId="7D5FCC0A" w14:textId="77777777" w:rsidR="0096764F" w:rsidRDefault="0096764F" w:rsidP="00B80342">
      <w:pPr>
        <w:jc w:val="center"/>
        <w:rPr>
          <w:rFonts w:ascii="Times New Roman" w:hAnsi="Times New Roman" w:cs="Times New Roman"/>
          <w:sz w:val="24"/>
          <w:szCs w:val="24"/>
        </w:rPr>
      </w:pPr>
      <w:r w:rsidRPr="0096764F">
        <w:rPr>
          <w:rFonts w:ascii="Times New Roman" w:hAnsi="Times New Roman" w:cs="Times New Roman"/>
          <w:sz w:val="24"/>
          <w:szCs w:val="24"/>
        </w:rPr>
        <w:t>A fenti jogszabályi kötelezettségnek eleget téve, a környezet állapotával összefüggő</w:t>
      </w:r>
      <w:r>
        <w:rPr>
          <w:rFonts w:ascii="Times New Roman" w:hAnsi="Times New Roman" w:cs="Times New Roman"/>
          <w:sz w:val="24"/>
          <w:szCs w:val="24"/>
        </w:rPr>
        <w:t xml:space="preserve">en az alábbi </w:t>
      </w:r>
      <w:r w:rsidRPr="0096764F">
        <w:rPr>
          <w:rFonts w:ascii="Times New Roman" w:hAnsi="Times New Roman" w:cs="Times New Roman"/>
          <w:sz w:val="24"/>
          <w:szCs w:val="24"/>
        </w:rPr>
        <w:t>tájékoztatást ad</w:t>
      </w:r>
      <w:r>
        <w:rPr>
          <w:rFonts w:ascii="Times New Roman" w:hAnsi="Times New Roman" w:cs="Times New Roman"/>
          <w:sz w:val="24"/>
          <w:szCs w:val="24"/>
        </w:rPr>
        <w:t>om</w:t>
      </w:r>
      <w:r w:rsidRPr="0096764F">
        <w:rPr>
          <w:rFonts w:ascii="Times New Roman" w:hAnsi="Times New Roman" w:cs="Times New Roman"/>
          <w:sz w:val="24"/>
          <w:szCs w:val="24"/>
        </w:rPr>
        <w:t>:</w:t>
      </w:r>
    </w:p>
    <w:p w14:paraId="029EE238" w14:textId="10E8EB47" w:rsidR="0036218A" w:rsidRPr="00884578" w:rsidRDefault="0036218A" w:rsidP="00884578">
      <w:pPr>
        <w:shd w:val="clear" w:color="auto" w:fill="FFFFFF" w:themeFill="background1"/>
        <w:spacing w:before="150" w:after="150" w:line="240" w:lineRule="auto"/>
        <w:jc w:val="both"/>
        <w:rPr>
          <w:rFonts w:ascii="Times New Roman" w:eastAsia="Times New Roman" w:hAnsi="Times New Roman" w:cs="Times New Roman"/>
          <w:color w:val="000000"/>
          <w:sz w:val="24"/>
          <w:szCs w:val="24"/>
          <w:lang w:eastAsia="hu-HU"/>
        </w:rPr>
      </w:pPr>
      <w:r w:rsidRPr="00A73743">
        <w:rPr>
          <w:rFonts w:ascii="Times New Roman" w:eastAsia="Times New Roman" w:hAnsi="Times New Roman" w:cs="Times New Roman"/>
          <w:color w:val="000000"/>
          <w:sz w:val="24"/>
          <w:szCs w:val="24"/>
          <w:lang w:eastAsia="hu-HU"/>
        </w:rPr>
        <w:t>Hernádszentandrás</w:t>
      </w:r>
      <w:r w:rsidRPr="00884578">
        <w:rPr>
          <w:rFonts w:ascii="Times New Roman" w:eastAsia="Times New Roman" w:hAnsi="Times New Roman" w:cs="Times New Roman"/>
          <w:color w:val="000000"/>
          <w:sz w:val="24"/>
          <w:szCs w:val="24"/>
          <w:lang w:eastAsia="hu-HU"/>
        </w:rPr>
        <w:t> kisközség Borsod-Abaúj-Zemplén megyében</w:t>
      </w:r>
      <w:r w:rsidR="00D74100" w:rsidRPr="00884578">
        <w:rPr>
          <w:rFonts w:ascii="Times New Roman" w:eastAsia="Times New Roman" w:hAnsi="Times New Roman" w:cs="Times New Roman"/>
          <w:color w:val="000000"/>
          <w:sz w:val="24"/>
          <w:szCs w:val="24"/>
          <w:lang w:eastAsia="hu-HU"/>
        </w:rPr>
        <w:t xml:space="preserve">, </w:t>
      </w:r>
      <w:r w:rsidR="00D74100" w:rsidRPr="00884578">
        <w:rPr>
          <w:rFonts w:ascii="Times New Roman" w:eastAsia="Times New Roman" w:hAnsi="Times New Roman" w:cs="Times New Roman"/>
          <w:sz w:val="24"/>
          <w:szCs w:val="24"/>
          <w:lang w:eastAsia="hu-HU"/>
        </w:rPr>
        <w:t>az Északi-középhegység határán</w:t>
      </w:r>
      <w:r w:rsidRPr="00884578">
        <w:rPr>
          <w:rFonts w:ascii="Times New Roman" w:eastAsia="Times New Roman" w:hAnsi="Times New Roman" w:cs="Times New Roman"/>
          <w:color w:val="000000"/>
          <w:sz w:val="24"/>
          <w:szCs w:val="24"/>
          <w:lang w:eastAsia="hu-HU"/>
        </w:rPr>
        <w:t>, a Hernád-völgyének déli részén, a folyó jobb partján, a Nagy-Hernád és a Kis-Hernád, a Bársonyos-csatorna által határolt területen Encs városától dél-délnyugatra található, Miskolctól 35 km-re északkeletre</w:t>
      </w:r>
      <w:r w:rsidR="00866F5B" w:rsidRPr="00884578">
        <w:rPr>
          <w:rFonts w:ascii="Times New Roman" w:eastAsia="Times New Roman" w:hAnsi="Times New Roman" w:cs="Times New Roman"/>
          <w:color w:val="000000"/>
          <w:sz w:val="24"/>
          <w:szCs w:val="24"/>
          <w:lang w:eastAsia="hu-HU"/>
        </w:rPr>
        <w:t xml:space="preserve"> </w:t>
      </w:r>
      <w:r w:rsidR="00866F5B" w:rsidRPr="00884578">
        <w:rPr>
          <w:rFonts w:ascii="Times New Roman" w:hAnsi="Times New Roman" w:cs="Times New Roman"/>
          <w:sz w:val="24"/>
          <w:szCs w:val="24"/>
        </w:rPr>
        <w:t xml:space="preserve">a </w:t>
      </w:r>
      <w:r w:rsidR="00866F5B" w:rsidRPr="00A73743">
        <w:rPr>
          <w:rFonts w:ascii="Times New Roman" w:hAnsi="Times New Roman" w:cs="Times New Roman"/>
          <w:bCs/>
          <w:i/>
          <w:sz w:val="24"/>
          <w:szCs w:val="24"/>
        </w:rPr>
        <w:t>"Kassa-Miskolc tengelyen félúton"</w:t>
      </w:r>
      <w:r w:rsidR="00866F5B" w:rsidRPr="00884578">
        <w:rPr>
          <w:rFonts w:ascii="Times New Roman" w:hAnsi="Times New Roman" w:cs="Times New Roman"/>
          <w:sz w:val="24"/>
          <w:szCs w:val="24"/>
        </w:rPr>
        <w:t xml:space="preserve"> található</w:t>
      </w:r>
      <w:r w:rsidR="00D74100" w:rsidRPr="00884578">
        <w:rPr>
          <w:rFonts w:ascii="Times New Roman" w:eastAsia="Times New Roman" w:hAnsi="Times New Roman" w:cs="Times New Roman"/>
          <w:color w:val="000000"/>
          <w:sz w:val="24"/>
          <w:szCs w:val="24"/>
          <w:lang w:eastAsia="hu-HU"/>
        </w:rPr>
        <w:t xml:space="preserve">, </w:t>
      </w:r>
      <w:r w:rsidR="00D74100" w:rsidRPr="00884578">
        <w:rPr>
          <w:rFonts w:ascii="Times New Roman" w:eastAsia="Times New Roman" w:hAnsi="Times New Roman" w:cs="Times New Roman"/>
          <w:sz w:val="24"/>
          <w:szCs w:val="24"/>
          <w:lang w:eastAsia="hu-HU"/>
        </w:rPr>
        <w:t>jellemzően sík felszínű település</w:t>
      </w:r>
      <w:r w:rsidRPr="00884578">
        <w:rPr>
          <w:rFonts w:ascii="Times New Roman" w:eastAsia="Times New Roman" w:hAnsi="Times New Roman" w:cs="Times New Roman"/>
          <w:color w:val="000000"/>
          <w:sz w:val="24"/>
          <w:szCs w:val="24"/>
          <w:lang w:eastAsia="hu-HU"/>
        </w:rPr>
        <w:t>.</w:t>
      </w:r>
      <w:r w:rsidR="00B91A17" w:rsidRPr="00884578">
        <w:rPr>
          <w:rFonts w:ascii="Times New Roman" w:eastAsia="Times New Roman" w:hAnsi="Times New Roman" w:cs="Times New Roman"/>
          <w:color w:val="000000"/>
          <w:sz w:val="24"/>
          <w:szCs w:val="24"/>
          <w:lang w:eastAsia="hu-HU"/>
        </w:rPr>
        <w:t xml:space="preserve"> </w:t>
      </w:r>
    </w:p>
    <w:p w14:paraId="783CDD7F" w14:textId="4D9C601B" w:rsidR="0093240F" w:rsidRPr="00884578" w:rsidRDefault="0093240F" w:rsidP="00884578">
      <w:pPr>
        <w:spacing w:after="0" w:line="276" w:lineRule="auto"/>
        <w:jc w:val="both"/>
        <w:rPr>
          <w:rFonts w:ascii="Times New Roman" w:eastAsia="Times New Roman" w:hAnsi="Times New Roman" w:cs="Times New Roman"/>
          <w:sz w:val="24"/>
          <w:szCs w:val="24"/>
          <w:lang w:eastAsia="hu-HU"/>
        </w:rPr>
      </w:pPr>
      <w:r w:rsidRPr="00884578">
        <w:rPr>
          <w:rFonts w:ascii="Times New Roman" w:eastAsia="Times New Roman" w:hAnsi="Times New Roman" w:cs="Times New Roman"/>
          <w:sz w:val="24"/>
          <w:szCs w:val="24"/>
          <w:lang w:eastAsia="hu-HU"/>
        </w:rPr>
        <w:t>A település közigazgatási, határát ÉNy-DK-i irányba átszeli a 3-as számú Budapest- Tornyosnémeti országos egyszámjegyű főközlekedési útvonal, valamint a 90-es számú Hatvan-Miskolc-Hidasnémeti vasúti fővonal</w:t>
      </w:r>
      <w:r w:rsidR="00974F12" w:rsidRPr="00884578">
        <w:rPr>
          <w:rFonts w:ascii="Times New Roman" w:eastAsia="Times New Roman" w:hAnsi="Times New Roman" w:cs="Times New Roman"/>
          <w:sz w:val="24"/>
          <w:szCs w:val="24"/>
          <w:lang w:eastAsia="hu-HU"/>
        </w:rPr>
        <w:t>,</w:t>
      </w:r>
      <w:r w:rsidRPr="00884578">
        <w:rPr>
          <w:rFonts w:ascii="Times New Roman" w:eastAsia="Times New Roman" w:hAnsi="Times New Roman" w:cs="Times New Roman"/>
          <w:sz w:val="24"/>
          <w:szCs w:val="24"/>
          <w:lang w:eastAsia="hu-HU"/>
        </w:rPr>
        <w:t xml:space="preserve"> belterületén KNy-ÉD-i irányba átvezet a 3704-es számú </w:t>
      </w:r>
      <w:r w:rsidR="00974F12" w:rsidRPr="00884578">
        <w:rPr>
          <w:rFonts w:ascii="Times New Roman" w:eastAsia="Times New Roman" w:hAnsi="Times New Roman" w:cs="Times New Roman"/>
          <w:sz w:val="24"/>
          <w:szCs w:val="24"/>
          <w:lang w:eastAsia="hu-HU"/>
        </w:rPr>
        <w:t>Hernádszentandrás</w:t>
      </w:r>
      <w:r w:rsidRPr="00884578">
        <w:rPr>
          <w:rFonts w:ascii="Times New Roman" w:eastAsia="Times New Roman" w:hAnsi="Times New Roman" w:cs="Times New Roman"/>
          <w:sz w:val="24"/>
          <w:szCs w:val="24"/>
          <w:lang w:eastAsia="hu-HU"/>
        </w:rPr>
        <w:t>-Pere összekötő út. A település a közlekedési adottsága miatt a határon túli, nemzetközi közlekedési hálózatnak is része.</w:t>
      </w:r>
    </w:p>
    <w:p w14:paraId="2D7FE742" w14:textId="77777777" w:rsidR="00443DFA" w:rsidRPr="00884578" w:rsidRDefault="00443DFA" w:rsidP="00884578">
      <w:pPr>
        <w:shd w:val="clear" w:color="auto" w:fill="FFFFFF" w:themeFill="background1"/>
        <w:spacing w:after="0" w:line="240" w:lineRule="auto"/>
        <w:jc w:val="both"/>
        <w:rPr>
          <w:rFonts w:ascii="Times New Roman" w:eastAsia="Times New Roman" w:hAnsi="Times New Roman" w:cs="Times New Roman"/>
          <w:color w:val="000000"/>
          <w:sz w:val="24"/>
          <w:szCs w:val="24"/>
          <w:lang w:eastAsia="hu-HU"/>
        </w:rPr>
      </w:pPr>
    </w:p>
    <w:p w14:paraId="1ED7A692" w14:textId="77777777" w:rsidR="00443DFA" w:rsidRPr="00884578" w:rsidRDefault="00443DFA" w:rsidP="00884578">
      <w:pPr>
        <w:jc w:val="both"/>
        <w:rPr>
          <w:rFonts w:ascii="Times New Roman" w:hAnsi="Times New Roman" w:cs="Times New Roman"/>
          <w:sz w:val="24"/>
          <w:szCs w:val="24"/>
        </w:rPr>
      </w:pPr>
      <w:r w:rsidRPr="00884578">
        <w:rPr>
          <w:rFonts w:ascii="Times New Roman" w:hAnsi="Times New Roman" w:cs="Times New Roman"/>
          <w:sz w:val="24"/>
          <w:szCs w:val="24"/>
        </w:rPr>
        <w:t>A Hernád-völgy magyarországi szakasza egy tektonikus árokban elhelyezkedő folyó-völgy, amely Miskolctól északkeletre, a Zempléni-hegység és a Cserehát között alakult ki. Hossza 60-80 km, szélessége 6-12 km. A tengerszintfeletti magassága 118 és 270 m között változik. A folyó durvább üledékeit még északon, Vilmány és Hernádszentandrás tájékán lerakta, s ennek okát a geográfusok a Felsődobsza és Alsódobsza közötti térség lassú emelkedésével magyarázzák. Folyóteraszokat csak a Hernád felső völgyszakaszán találunk, elsősorban Vizsoly és Gibárt között, jobb oldalon, Hernádszentandrás és Szikszó között ezek a teraszok megszűnnek és fokozatosan belesimulnak a Hernád síkjába. A másik földrajzi-természeti érdekessége a Hernád-menti tájnak a suvadások, amelyek a folyó keleti szakaszán jellemzőek.</w:t>
      </w:r>
    </w:p>
    <w:p w14:paraId="1DEF101D" w14:textId="77777777" w:rsidR="00443DFA" w:rsidRPr="00884578" w:rsidRDefault="00443DFA" w:rsidP="00884578">
      <w:pPr>
        <w:spacing w:after="0" w:line="276" w:lineRule="auto"/>
        <w:jc w:val="both"/>
        <w:rPr>
          <w:rFonts w:ascii="Times New Roman" w:eastAsia="Times New Roman" w:hAnsi="Times New Roman" w:cs="Times New Roman"/>
          <w:sz w:val="24"/>
          <w:szCs w:val="24"/>
          <w:lang w:eastAsia="hu-HU"/>
        </w:rPr>
      </w:pPr>
    </w:p>
    <w:p w14:paraId="45988029" w14:textId="77777777" w:rsidR="00A73743" w:rsidRDefault="0093240F" w:rsidP="00884578">
      <w:pPr>
        <w:spacing w:line="276" w:lineRule="auto"/>
        <w:jc w:val="both"/>
        <w:rPr>
          <w:rFonts w:ascii="Times New Roman" w:eastAsia="Times New Roman" w:hAnsi="Times New Roman" w:cs="Times New Roman"/>
          <w:sz w:val="24"/>
          <w:szCs w:val="24"/>
          <w:lang w:eastAsia="hu-HU"/>
        </w:rPr>
      </w:pPr>
      <w:r w:rsidRPr="00884578">
        <w:rPr>
          <w:rFonts w:ascii="Times New Roman" w:eastAsia="Times New Roman" w:hAnsi="Times New Roman" w:cs="Times New Roman"/>
          <w:sz w:val="24"/>
          <w:szCs w:val="24"/>
          <w:lang w:eastAsia="hu-HU"/>
        </w:rPr>
        <w:t xml:space="preserve">Területe </w:t>
      </w:r>
      <w:r w:rsidR="000001D8" w:rsidRPr="00884578">
        <w:rPr>
          <w:rFonts w:ascii="Times New Roman" w:eastAsia="Times New Roman" w:hAnsi="Times New Roman" w:cs="Times New Roman"/>
          <w:sz w:val="24"/>
          <w:szCs w:val="24"/>
          <w:lang w:eastAsia="hu-HU"/>
        </w:rPr>
        <w:t>704</w:t>
      </w:r>
      <w:r w:rsidRPr="00884578">
        <w:rPr>
          <w:rFonts w:ascii="Times New Roman" w:eastAsia="Times New Roman" w:hAnsi="Times New Roman" w:cs="Times New Roman"/>
          <w:sz w:val="24"/>
          <w:szCs w:val="24"/>
          <w:lang w:eastAsia="hu-HU"/>
        </w:rPr>
        <w:t xml:space="preserve"> ha, melynek belterületén </w:t>
      </w:r>
      <w:r w:rsidR="000A4BDC" w:rsidRPr="00884578">
        <w:rPr>
          <w:rFonts w:ascii="Times New Roman" w:eastAsia="Times New Roman" w:hAnsi="Times New Roman" w:cs="Times New Roman"/>
          <w:sz w:val="24"/>
          <w:szCs w:val="24"/>
          <w:lang w:eastAsia="hu-HU"/>
        </w:rPr>
        <w:t>151</w:t>
      </w:r>
      <w:r w:rsidRPr="00884578">
        <w:rPr>
          <w:rFonts w:ascii="Times New Roman" w:eastAsia="Times New Roman" w:hAnsi="Times New Roman" w:cs="Times New Roman"/>
          <w:sz w:val="24"/>
          <w:szCs w:val="24"/>
          <w:lang w:eastAsia="hu-HU"/>
        </w:rPr>
        <w:t xml:space="preserve"> db lakás található, ahol </w:t>
      </w:r>
      <w:r w:rsidR="00EB4B2C" w:rsidRPr="00884578">
        <w:rPr>
          <w:rFonts w:ascii="Times New Roman" w:eastAsia="Times New Roman" w:hAnsi="Times New Roman" w:cs="Times New Roman"/>
          <w:sz w:val="24"/>
          <w:szCs w:val="24"/>
          <w:lang w:eastAsia="hu-HU"/>
        </w:rPr>
        <w:t>430</w:t>
      </w:r>
      <w:r w:rsidRPr="00884578">
        <w:rPr>
          <w:rFonts w:ascii="Times New Roman" w:eastAsia="Times New Roman" w:hAnsi="Times New Roman" w:cs="Times New Roman"/>
          <w:sz w:val="24"/>
          <w:szCs w:val="24"/>
          <w:lang w:eastAsia="hu-HU"/>
        </w:rPr>
        <w:t xml:space="preserve"> lakos él.</w:t>
      </w:r>
      <w:r w:rsidR="00A73743">
        <w:rPr>
          <w:rFonts w:ascii="Times New Roman" w:eastAsia="Times New Roman" w:hAnsi="Times New Roman" w:cs="Times New Roman"/>
          <w:sz w:val="24"/>
          <w:szCs w:val="24"/>
          <w:lang w:eastAsia="hu-HU"/>
        </w:rPr>
        <w:t xml:space="preserve"> </w:t>
      </w:r>
    </w:p>
    <w:p w14:paraId="71800C61" w14:textId="24E02281" w:rsidR="0093240F" w:rsidRPr="00884578" w:rsidRDefault="0093240F" w:rsidP="00884578">
      <w:pPr>
        <w:spacing w:line="276" w:lineRule="auto"/>
        <w:jc w:val="both"/>
        <w:rPr>
          <w:rFonts w:ascii="Times New Roman" w:eastAsia="Times New Roman" w:hAnsi="Times New Roman" w:cs="Times New Roman"/>
          <w:sz w:val="24"/>
          <w:szCs w:val="24"/>
          <w:lang w:eastAsia="hu-HU"/>
        </w:rPr>
      </w:pPr>
      <w:r w:rsidRPr="00884578">
        <w:rPr>
          <w:rFonts w:ascii="Times New Roman" w:eastAsia="Times New Roman" w:hAnsi="Times New Roman" w:cs="Times New Roman"/>
          <w:sz w:val="24"/>
          <w:szCs w:val="24"/>
          <w:lang w:eastAsia="hu-HU"/>
        </w:rPr>
        <w:t>Az infrastrukturális létesítmények közül az elektromos, ivóvíz, gáz és szennyvízhálózat kiépített, csapadékvíz elvezetés részben kiépített, az úthálózat nagy része pedig burkolt.</w:t>
      </w:r>
    </w:p>
    <w:p w14:paraId="22926BFA" w14:textId="77777777" w:rsidR="0093240F" w:rsidRPr="00884578" w:rsidRDefault="0093240F" w:rsidP="00884578">
      <w:pPr>
        <w:spacing w:after="0" w:line="276" w:lineRule="auto"/>
        <w:jc w:val="both"/>
        <w:rPr>
          <w:rFonts w:ascii="Times New Roman" w:eastAsia="Times New Roman" w:hAnsi="Times New Roman" w:cs="Times New Roman"/>
          <w:sz w:val="24"/>
          <w:szCs w:val="24"/>
          <w:lang w:eastAsia="hu-HU"/>
        </w:rPr>
      </w:pPr>
    </w:p>
    <w:p w14:paraId="061465A6" w14:textId="0725699F" w:rsidR="0093240F" w:rsidRPr="00884578" w:rsidRDefault="00866F5B" w:rsidP="00884578">
      <w:pPr>
        <w:jc w:val="both"/>
        <w:rPr>
          <w:rFonts w:ascii="Times New Roman" w:hAnsi="Times New Roman" w:cs="Times New Roman"/>
          <w:sz w:val="24"/>
          <w:szCs w:val="24"/>
        </w:rPr>
      </w:pPr>
      <w:r w:rsidRPr="00884578">
        <w:rPr>
          <w:rFonts w:ascii="Times New Roman" w:hAnsi="Times New Roman" w:cs="Times New Roman"/>
          <w:sz w:val="24"/>
          <w:szCs w:val="24"/>
        </w:rPr>
        <w:t xml:space="preserve">Hernádszentandrás és környéke évi középhőmérséklete 9-10 °C fok között van, nyáron a vegetációs időben 16-17 °C fok az átlagos hőmérséklet. Az évi napsütéses órák száma 1900 óra. A csapadékmennyiség terén is ugyanez a zónalitás figyelhető meg. Szentandrás és </w:t>
      </w:r>
      <w:r w:rsidRPr="00884578">
        <w:rPr>
          <w:rFonts w:ascii="Times New Roman" w:hAnsi="Times New Roman" w:cs="Times New Roman"/>
          <w:sz w:val="24"/>
          <w:szCs w:val="24"/>
        </w:rPr>
        <w:lastRenderedPageBreak/>
        <w:t xml:space="preserve">környékén mért évi csapadékmennyiség 550-590 mm. Gyakori jelenség a nyári szárazság, vagy a túlságos csapadék következtében a Hernád áradása. A Hernád ellen már véd a körgát 1989 óta. </w:t>
      </w:r>
      <w:r w:rsidR="0093240F" w:rsidRPr="00884578">
        <w:rPr>
          <w:rFonts w:ascii="Times New Roman" w:hAnsi="Times New Roman" w:cs="Times New Roman"/>
          <w:sz w:val="24"/>
          <w:szCs w:val="24"/>
        </w:rPr>
        <w:t>A csapadék mennyisége szempontjából a Hernád völgye</w:t>
      </w:r>
      <w:r w:rsidR="0093240F" w:rsidRPr="00884578">
        <w:rPr>
          <w:rFonts w:ascii="Times New Roman" w:eastAsia="Times New Roman" w:hAnsi="Times New Roman" w:cs="Times New Roman"/>
          <w:sz w:val="24"/>
          <w:szCs w:val="24"/>
          <w:lang w:eastAsia="hu-HU"/>
        </w:rPr>
        <w:t xml:space="preserve"> inkább az Alföldre, mint a közeli hegyvidékekre hasonlít. A hótakarós napok száma a völgy egészében 30-40 nap, és a hótakaró átlagos vastagsága 5 cm.</w:t>
      </w:r>
      <w:r w:rsidRPr="00884578">
        <w:rPr>
          <w:rFonts w:ascii="Times New Roman" w:eastAsia="Times New Roman" w:hAnsi="Times New Roman" w:cs="Times New Roman"/>
          <w:sz w:val="24"/>
          <w:szCs w:val="24"/>
          <w:lang w:eastAsia="hu-HU"/>
        </w:rPr>
        <w:t xml:space="preserve"> </w:t>
      </w:r>
    </w:p>
    <w:p w14:paraId="1CCC0B68" w14:textId="5ADE5DE9" w:rsidR="00866F5B" w:rsidRPr="00884578" w:rsidRDefault="00866F5B" w:rsidP="00884578">
      <w:pPr>
        <w:jc w:val="both"/>
        <w:rPr>
          <w:rFonts w:ascii="Times New Roman" w:eastAsia="Times New Roman" w:hAnsi="Times New Roman" w:cs="Times New Roman"/>
          <w:sz w:val="24"/>
          <w:szCs w:val="24"/>
          <w:lang w:eastAsia="hu-HU"/>
        </w:rPr>
      </w:pPr>
    </w:p>
    <w:p w14:paraId="04E75DE9" w14:textId="0CD7DF11" w:rsidR="00866F5B" w:rsidRPr="00884578" w:rsidRDefault="00866F5B" w:rsidP="00884578">
      <w:pPr>
        <w:jc w:val="both"/>
        <w:rPr>
          <w:rFonts w:ascii="Times New Roman" w:hAnsi="Times New Roman" w:cs="Times New Roman"/>
          <w:sz w:val="24"/>
          <w:szCs w:val="24"/>
        </w:rPr>
      </w:pPr>
      <w:r w:rsidRPr="00884578">
        <w:rPr>
          <w:rFonts w:ascii="Times New Roman" w:hAnsi="Times New Roman" w:cs="Times New Roman"/>
          <w:sz w:val="24"/>
          <w:szCs w:val="24"/>
        </w:rPr>
        <w:t>A Hernád-völgy legnagyobb részét öntés talaj borítja, melyből a réti agyagtalajok keletkeztek. Évtizedek óta a gabonafélék (búza, árpa), a dohány, a zöldségfélék játsszák a döntő szerepet a mezőgazdasági termelésben. Jelentős a Hernád-völgyének, különösen Szentandrásnak a parti szűrésű talajvízkészlete, mely nemcsak a község vezetékes ivóvízellátását biztosítja, hanem a környező településekét is.</w:t>
      </w:r>
    </w:p>
    <w:p w14:paraId="578C4F0B" w14:textId="77777777" w:rsidR="0093240F" w:rsidRPr="00884578" w:rsidRDefault="0093240F" w:rsidP="00884578">
      <w:pPr>
        <w:spacing w:after="0" w:line="276" w:lineRule="auto"/>
        <w:jc w:val="both"/>
        <w:rPr>
          <w:rFonts w:ascii="Times New Roman" w:eastAsia="Times New Roman" w:hAnsi="Times New Roman" w:cs="Times New Roman"/>
          <w:sz w:val="24"/>
          <w:szCs w:val="24"/>
          <w:lang w:eastAsia="hu-HU"/>
        </w:rPr>
      </w:pPr>
    </w:p>
    <w:p w14:paraId="7E759EAA" w14:textId="2DBC6DBD" w:rsidR="00A73743" w:rsidRDefault="0093240F" w:rsidP="00884578">
      <w:pPr>
        <w:keepNext/>
        <w:spacing w:before="240" w:after="60" w:line="276" w:lineRule="auto"/>
        <w:jc w:val="both"/>
        <w:outlineLvl w:val="1"/>
        <w:rPr>
          <w:rFonts w:ascii="Times New Roman" w:eastAsia="Times New Roman" w:hAnsi="Times New Roman" w:cs="Times New Roman"/>
          <w:b/>
          <w:bCs/>
          <w:i/>
          <w:iCs/>
          <w:sz w:val="24"/>
          <w:szCs w:val="24"/>
          <w:lang w:eastAsia="hu-HU"/>
        </w:rPr>
      </w:pPr>
      <w:bookmarkStart w:id="0" w:name="_Toc62511578"/>
      <w:r w:rsidRPr="00884578">
        <w:rPr>
          <w:rFonts w:ascii="Times New Roman" w:eastAsia="Times New Roman" w:hAnsi="Times New Roman" w:cs="Times New Roman"/>
          <w:b/>
          <w:bCs/>
          <w:i/>
          <w:iCs/>
          <w:sz w:val="24"/>
          <w:szCs w:val="24"/>
          <w:lang w:eastAsia="hu-HU"/>
        </w:rPr>
        <w:t>Településen lévő vízfolyások</w:t>
      </w:r>
      <w:bookmarkEnd w:id="0"/>
    </w:p>
    <w:p w14:paraId="30CAA80E" w14:textId="77777777" w:rsidR="00A73743" w:rsidRPr="00884578" w:rsidRDefault="00A73743" w:rsidP="00884578">
      <w:pPr>
        <w:keepNext/>
        <w:spacing w:before="240" w:after="60" w:line="276" w:lineRule="auto"/>
        <w:jc w:val="both"/>
        <w:outlineLvl w:val="1"/>
        <w:rPr>
          <w:rFonts w:ascii="Times New Roman" w:eastAsia="Times New Roman" w:hAnsi="Times New Roman" w:cs="Times New Roman"/>
          <w:b/>
          <w:bCs/>
          <w:i/>
          <w:iCs/>
          <w:sz w:val="24"/>
          <w:szCs w:val="24"/>
          <w:lang w:eastAsia="hu-HU"/>
        </w:rPr>
      </w:pPr>
    </w:p>
    <w:p w14:paraId="52982F88" w14:textId="431D2FAB" w:rsidR="0093240F" w:rsidRPr="00884578" w:rsidRDefault="00576B86" w:rsidP="00884578">
      <w:pPr>
        <w:spacing w:after="0" w:line="276" w:lineRule="auto"/>
        <w:jc w:val="both"/>
        <w:rPr>
          <w:rFonts w:ascii="Times New Roman" w:eastAsia="Times New Roman" w:hAnsi="Times New Roman" w:cs="Times New Roman"/>
          <w:sz w:val="24"/>
          <w:szCs w:val="24"/>
          <w:lang w:eastAsia="hu-HU"/>
        </w:rPr>
      </w:pPr>
      <w:r w:rsidRPr="00884578">
        <w:rPr>
          <w:rFonts w:ascii="Times New Roman" w:eastAsia="Times New Roman" w:hAnsi="Times New Roman" w:cs="Times New Roman"/>
          <w:sz w:val="24"/>
          <w:szCs w:val="24"/>
          <w:lang w:eastAsia="hu-HU"/>
        </w:rPr>
        <w:t>Hernádszentandrás</w:t>
      </w:r>
      <w:r w:rsidR="0093240F" w:rsidRPr="00884578">
        <w:rPr>
          <w:rFonts w:ascii="Times New Roman" w:eastAsia="Times New Roman" w:hAnsi="Times New Roman" w:cs="Times New Roman"/>
          <w:sz w:val="24"/>
          <w:szCs w:val="24"/>
          <w:lang w:eastAsia="hu-HU"/>
        </w:rPr>
        <w:t xml:space="preserve"> közigazgatási területét</w:t>
      </w:r>
      <w:r w:rsidRPr="00884578">
        <w:rPr>
          <w:rFonts w:ascii="Times New Roman" w:eastAsia="Times New Roman" w:hAnsi="Times New Roman" w:cs="Times New Roman"/>
          <w:sz w:val="24"/>
          <w:szCs w:val="24"/>
          <w:lang w:eastAsia="hu-HU"/>
        </w:rPr>
        <w:t>, lakott területen kívül</w:t>
      </w:r>
      <w:r w:rsidR="0093240F" w:rsidRPr="00884578">
        <w:rPr>
          <w:rFonts w:ascii="Times New Roman" w:eastAsia="Times New Roman" w:hAnsi="Times New Roman" w:cs="Times New Roman"/>
          <w:sz w:val="24"/>
          <w:szCs w:val="24"/>
          <w:lang w:eastAsia="hu-HU"/>
        </w:rPr>
        <w:t xml:space="preserve"> ÉD irányba átszeli a </w:t>
      </w:r>
      <w:r w:rsidR="0093240F" w:rsidRPr="00884578">
        <w:rPr>
          <w:rFonts w:ascii="Times New Roman" w:eastAsia="Times New Roman" w:hAnsi="Times New Roman" w:cs="Times New Roman"/>
          <w:b/>
          <w:i/>
          <w:sz w:val="24"/>
          <w:szCs w:val="24"/>
          <w:lang w:eastAsia="hu-HU"/>
        </w:rPr>
        <w:t>Bársonyos öntöző fő-csatorna</w:t>
      </w:r>
      <w:r w:rsidR="0093240F" w:rsidRPr="00884578">
        <w:rPr>
          <w:rFonts w:ascii="Times New Roman" w:eastAsia="Times New Roman" w:hAnsi="Times New Roman" w:cs="Times New Roman"/>
          <w:sz w:val="24"/>
          <w:szCs w:val="24"/>
          <w:lang w:eastAsia="hu-HU"/>
        </w:rPr>
        <w:t xml:space="preserve"> és a </w:t>
      </w:r>
      <w:r w:rsidR="0093240F" w:rsidRPr="00884578">
        <w:rPr>
          <w:rFonts w:ascii="Times New Roman" w:eastAsia="Times New Roman" w:hAnsi="Times New Roman" w:cs="Times New Roman"/>
          <w:b/>
          <w:i/>
          <w:sz w:val="24"/>
          <w:szCs w:val="24"/>
          <w:lang w:eastAsia="hu-HU"/>
        </w:rPr>
        <w:t>Kis-Hernád - Bélus patak</w:t>
      </w:r>
      <w:r w:rsidR="0093240F" w:rsidRPr="00884578">
        <w:rPr>
          <w:rFonts w:ascii="Times New Roman" w:eastAsia="Times New Roman" w:hAnsi="Times New Roman" w:cs="Times New Roman"/>
          <w:sz w:val="24"/>
          <w:szCs w:val="24"/>
          <w:lang w:eastAsia="hu-HU"/>
        </w:rPr>
        <w:t>.</w:t>
      </w:r>
    </w:p>
    <w:p w14:paraId="33645058" w14:textId="77777777" w:rsidR="0093240F" w:rsidRPr="00884578" w:rsidRDefault="0093240F" w:rsidP="00884578">
      <w:pPr>
        <w:spacing w:after="0" w:line="276" w:lineRule="auto"/>
        <w:jc w:val="both"/>
        <w:rPr>
          <w:rFonts w:ascii="Times New Roman" w:eastAsia="Times New Roman" w:hAnsi="Times New Roman" w:cs="Times New Roman"/>
          <w:sz w:val="24"/>
          <w:szCs w:val="24"/>
          <w:lang w:eastAsia="hu-HU"/>
        </w:rPr>
      </w:pPr>
    </w:p>
    <w:p w14:paraId="2A6B14F0" w14:textId="77777777" w:rsidR="0093240F" w:rsidRPr="00884578" w:rsidRDefault="0093240F" w:rsidP="00884578">
      <w:pPr>
        <w:spacing w:line="276" w:lineRule="auto"/>
        <w:jc w:val="both"/>
        <w:rPr>
          <w:rFonts w:ascii="Times New Roman" w:eastAsia="Times New Roman" w:hAnsi="Times New Roman" w:cs="Times New Roman"/>
          <w:sz w:val="24"/>
          <w:szCs w:val="24"/>
          <w:lang w:eastAsia="hu-HU"/>
        </w:rPr>
      </w:pPr>
      <w:r w:rsidRPr="00884578">
        <w:rPr>
          <w:rFonts w:ascii="Times New Roman" w:eastAsia="Times New Roman" w:hAnsi="Times New Roman" w:cs="Times New Roman"/>
          <w:sz w:val="24"/>
          <w:szCs w:val="24"/>
          <w:lang w:eastAsia="hu-HU"/>
        </w:rPr>
        <w:t xml:space="preserve">A </w:t>
      </w:r>
      <w:r w:rsidRPr="00884578">
        <w:rPr>
          <w:rFonts w:ascii="Times New Roman" w:eastAsia="Times New Roman" w:hAnsi="Times New Roman" w:cs="Times New Roman"/>
          <w:b/>
          <w:i/>
          <w:sz w:val="24"/>
          <w:szCs w:val="24"/>
          <w:lang w:eastAsia="hu-HU"/>
        </w:rPr>
        <w:t>Bársonyos (Malom) csatorna</w:t>
      </w:r>
      <w:r w:rsidRPr="00884578">
        <w:rPr>
          <w:rFonts w:ascii="Times New Roman" w:eastAsia="Times New Roman" w:hAnsi="Times New Roman" w:cs="Times New Roman"/>
          <w:sz w:val="24"/>
          <w:szCs w:val="24"/>
          <w:lang w:eastAsia="hu-HU"/>
        </w:rPr>
        <w:t xml:space="preserve">, teljes hossza 68 km. Az Észak-magyarországi Vízügyi Igazgatóság kezelésébe tartozik. Régebben természetes vízfolyások voltak a helyén. A Bársonyos 1784-ben maga is sok ágra szakadó, bonyolult, igen kanyargós vízrendszer volt. Legalább két ága volt Encs környékén. Hernádszentandrásnál kapcsolatban volt a Kis Hernáddal is. 1784-ben a Hernádszurdoki gát még nem létezett. Garadnától északra kis erecskékből folyt össze a folyócska, amely azért a mai gát helyén a Hernáddal is kapcsolatban volt. A Bársonyost 1870-80 táján, és 1943-44-ben szabályozták. A gyakori árvizei ezután megszűntek. Régi mederrészei ezután kiszáradtak, időszakos vízfolyássá váltak. Ezek egy része az idők során eltűnt, de mások ma is megvannak. Ma jórészt ásott, nyílegyenes meder kialakításával létrehozott mesterséges csatorna a Bársonyos. Hernád folyóból a hernádszurdoki keresztgátnál lép ki és Bőcsnél torkollik újra a Hernádba. Viszonylag gyors folyású, szabályozható de többnyire kis vízállású csatorna. A partját közönséges sásfajokból, nádból, és gyékény fajokból álló vegetáció övezi. A Bársonyos csatornába a Galambos patak kivételével vízfolyás nem ömlik. A csatornát keresztezővízfolyások vize bujtató műtárgyak révén keresztezi a Bársonyos medrét, és túlfolyik azon. Ezek a kis vízfolyások végső soron a Hernádba, vagy a Csíkos (Bélus) patakba torkollanak. A Hernád jobb oldali partján, a terasz felszínem sorakozó falvak szinte mindegyikét érinti a Bársonyos csatorna. Vize a háború előtt 14 kis vízimalmot hajtott. Innen ered a régi neve – Malomárok. </w:t>
      </w:r>
    </w:p>
    <w:p w14:paraId="690F1446" w14:textId="77777777" w:rsidR="0093240F" w:rsidRPr="00884578" w:rsidRDefault="0093240F" w:rsidP="00884578">
      <w:pPr>
        <w:spacing w:line="276" w:lineRule="auto"/>
        <w:jc w:val="both"/>
        <w:rPr>
          <w:rFonts w:ascii="Times New Roman" w:eastAsia="Times New Roman" w:hAnsi="Times New Roman" w:cs="Times New Roman"/>
          <w:sz w:val="24"/>
          <w:szCs w:val="24"/>
          <w:lang w:eastAsia="hu-HU"/>
        </w:rPr>
      </w:pPr>
      <w:r w:rsidRPr="00884578">
        <w:rPr>
          <w:rFonts w:ascii="Times New Roman" w:eastAsia="Times New Roman" w:hAnsi="Times New Roman" w:cs="Times New Roman"/>
          <w:b/>
          <w:i/>
          <w:sz w:val="24"/>
          <w:szCs w:val="24"/>
          <w:lang w:eastAsia="hu-HU"/>
        </w:rPr>
        <w:t>Bélus patak (Kis Hernád, Csíkos</w:t>
      </w:r>
      <w:r w:rsidRPr="00884578">
        <w:rPr>
          <w:rFonts w:ascii="Times New Roman" w:eastAsia="Times New Roman" w:hAnsi="Times New Roman" w:cs="Times New Roman"/>
          <w:sz w:val="24"/>
          <w:szCs w:val="24"/>
          <w:lang w:eastAsia="hu-HU"/>
        </w:rPr>
        <w:t xml:space="preserve">) A Bélus patak, melyet Hernádszentandráson és Ináncson a népnyelv inkább Csíkos néven ismer, a területnek Hernád folyó mellett a legjelentősebb ökológiai szempontból is fontos vízfolyása. A patak Szemere Fáj és Fulókércs községek határában több kis ér formájában ered. Víz mindig van benne, még a legszárazabb nyári napokon is. A patak a Hernád völgyét a mérai csárdánál éri el, és itt keresztezi a 3. sz. utat. Méra belterületén a vize bujtató műtárgyon keresztezi a Bársonyos csatornát, és egészen </w:t>
      </w:r>
      <w:r w:rsidRPr="00884578">
        <w:rPr>
          <w:rFonts w:ascii="Times New Roman" w:eastAsia="Times New Roman" w:hAnsi="Times New Roman" w:cs="Times New Roman"/>
          <w:sz w:val="24"/>
          <w:szCs w:val="24"/>
          <w:lang w:eastAsia="hu-HU"/>
        </w:rPr>
        <w:lastRenderedPageBreak/>
        <w:t xml:space="preserve">Kiskinizs határáig a Bársonyos és a Hernád folyók között folyik. A Kis Hernád (Bélus patak, Csíkos) medervonala a 3. katonai felmérés térképén látható, s az alább leírt természetes medrekben folyt. Hernádszentandrásnál ma is meglevő, (ma időszakos) meder kötötte össze a Bársonyossal. A Bélus patak napjainkban Hernádszentandrás határáig ásott mederben folyik. A Kis-Hernád ősi medrének elérése után, a Bélus patak szemmel láthatóan nem, vagy csak helyenként szabályozott kanyargós mederben folyik tovább. Ez végül is az egykori Kis Hernád medre. </w:t>
      </w:r>
    </w:p>
    <w:p w14:paraId="0289C083" w14:textId="77777777" w:rsidR="0093240F" w:rsidRPr="00884578" w:rsidRDefault="0093240F" w:rsidP="00884578">
      <w:pPr>
        <w:spacing w:before="100" w:beforeAutospacing="1" w:after="120" w:line="276" w:lineRule="auto"/>
        <w:jc w:val="both"/>
        <w:rPr>
          <w:rFonts w:ascii="Times New Roman" w:eastAsia="Times New Roman" w:hAnsi="Times New Roman" w:cs="Times New Roman"/>
          <w:sz w:val="24"/>
          <w:szCs w:val="24"/>
          <w:lang w:eastAsia="hu-HU"/>
        </w:rPr>
      </w:pPr>
      <w:r w:rsidRPr="00884578">
        <w:rPr>
          <w:rFonts w:ascii="Times New Roman" w:eastAsia="Times New Roman" w:hAnsi="Times New Roman" w:cs="Times New Roman"/>
          <w:sz w:val="24"/>
          <w:szCs w:val="24"/>
          <w:lang w:eastAsia="hu-HU"/>
        </w:rPr>
        <w:t>A Hernád folyó árvízvédelmi fővédvonallal nem határolt, nyílt árterein lévő települések védelmére I. rendű árvízvédelmi műként ún. „körtöltések” épültek, amelyek a települések önkormányzatainak kezelésében vannak. A Bélus patak árvizeitől körtöltés védi a települést.</w:t>
      </w:r>
    </w:p>
    <w:p w14:paraId="79AB1776" w14:textId="77777777" w:rsidR="0093240F" w:rsidRPr="00884578" w:rsidRDefault="0093240F" w:rsidP="00884578">
      <w:pPr>
        <w:spacing w:before="100" w:beforeAutospacing="1" w:after="0" w:line="276" w:lineRule="auto"/>
        <w:jc w:val="both"/>
        <w:rPr>
          <w:rFonts w:ascii="Times New Roman" w:eastAsia="Times New Roman" w:hAnsi="Times New Roman" w:cs="Times New Roman"/>
          <w:sz w:val="24"/>
          <w:szCs w:val="24"/>
          <w:lang w:eastAsia="hu-HU"/>
        </w:rPr>
      </w:pPr>
      <w:r w:rsidRPr="00884578">
        <w:rPr>
          <w:rFonts w:ascii="Times New Roman" w:eastAsia="Times New Roman" w:hAnsi="Times New Roman" w:cs="Times New Roman"/>
          <w:sz w:val="24"/>
          <w:szCs w:val="24"/>
          <w:lang w:eastAsia="hu-HU"/>
        </w:rPr>
        <w:t>A Víz Keretirányelv 2-7 Hernád – Takta tervezési alegység része a település.</w:t>
      </w:r>
    </w:p>
    <w:p w14:paraId="33AFFAB6" w14:textId="77777777" w:rsidR="0093240F" w:rsidRPr="00884578" w:rsidRDefault="0093240F" w:rsidP="00884578">
      <w:pPr>
        <w:spacing w:after="0" w:line="276" w:lineRule="auto"/>
        <w:jc w:val="both"/>
        <w:rPr>
          <w:rFonts w:ascii="Times New Roman" w:eastAsia="Times New Roman" w:hAnsi="Times New Roman" w:cs="Times New Roman"/>
          <w:sz w:val="24"/>
          <w:szCs w:val="24"/>
          <w:lang w:eastAsia="hu-HU"/>
        </w:rPr>
      </w:pPr>
      <w:r w:rsidRPr="00884578">
        <w:rPr>
          <w:rFonts w:ascii="Times New Roman" w:eastAsia="Times New Roman" w:hAnsi="Times New Roman" w:cs="Times New Roman"/>
          <w:sz w:val="24"/>
          <w:szCs w:val="24"/>
          <w:lang w:eastAsia="hu-HU"/>
        </w:rPr>
        <w:t xml:space="preserve">A Bársonyos síkvidéki - meszes - közepes-finom - kicsi vízgyűjtő típushoz hasonló csatorna </w:t>
      </w:r>
    </w:p>
    <w:p w14:paraId="0131F7CE" w14:textId="77777777" w:rsidR="0093240F" w:rsidRPr="00884578" w:rsidRDefault="0093240F" w:rsidP="00884578">
      <w:pPr>
        <w:spacing w:after="0" w:line="276" w:lineRule="auto"/>
        <w:jc w:val="both"/>
        <w:rPr>
          <w:rFonts w:ascii="Times New Roman" w:eastAsia="Times New Roman" w:hAnsi="Times New Roman" w:cs="Times New Roman"/>
          <w:sz w:val="24"/>
          <w:szCs w:val="24"/>
          <w:lang w:eastAsia="hu-HU"/>
        </w:rPr>
      </w:pPr>
      <w:r w:rsidRPr="00884578">
        <w:rPr>
          <w:rFonts w:ascii="Times New Roman" w:eastAsia="Times New Roman" w:hAnsi="Times New Roman" w:cs="Times New Roman"/>
          <w:sz w:val="24"/>
          <w:szCs w:val="24"/>
          <w:lang w:eastAsia="hu-HU"/>
        </w:rPr>
        <w:t>A Kis Hernád – Bélus patak dombvidéki - meszes – közepes-finom - közepes vízgyűjtőjű víztest.</w:t>
      </w:r>
    </w:p>
    <w:p w14:paraId="74FC4B96" w14:textId="08AC1360" w:rsidR="0093240F" w:rsidRDefault="0093240F" w:rsidP="00884578">
      <w:pPr>
        <w:spacing w:after="0" w:line="276" w:lineRule="auto"/>
        <w:jc w:val="both"/>
        <w:rPr>
          <w:rFonts w:ascii="Times New Roman" w:eastAsia="Times New Roman" w:hAnsi="Times New Roman" w:cs="Times New Roman"/>
          <w:sz w:val="24"/>
          <w:szCs w:val="24"/>
          <w:lang w:eastAsia="hu-HU"/>
        </w:rPr>
      </w:pPr>
      <w:r w:rsidRPr="00884578">
        <w:rPr>
          <w:rFonts w:ascii="Times New Roman" w:eastAsia="Times New Roman" w:hAnsi="Times New Roman" w:cs="Times New Roman"/>
          <w:sz w:val="24"/>
          <w:szCs w:val="24"/>
          <w:lang w:eastAsia="hu-HU"/>
        </w:rPr>
        <w:t xml:space="preserve">Sajó-Hernád-völgy sp.2.8.1 sekély porózus víztest. </w:t>
      </w:r>
    </w:p>
    <w:p w14:paraId="4C700478" w14:textId="77777777" w:rsidR="00A73743" w:rsidRPr="00884578" w:rsidRDefault="00A73743" w:rsidP="00884578">
      <w:pPr>
        <w:spacing w:after="0" w:line="276" w:lineRule="auto"/>
        <w:jc w:val="both"/>
        <w:rPr>
          <w:rFonts w:ascii="Times New Roman" w:eastAsia="Times New Roman" w:hAnsi="Times New Roman" w:cs="Times New Roman"/>
          <w:sz w:val="24"/>
          <w:szCs w:val="24"/>
          <w:lang w:eastAsia="hu-HU"/>
        </w:rPr>
      </w:pPr>
    </w:p>
    <w:p w14:paraId="0DECAAB7" w14:textId="77777777" w:rsidR="0093240F" w:rsidRPr="00884578" w:rsidRDefault="0093240F" w:rsidP="00884578">
      <w:pPr>
        <w:keepNext/>
        <w:spacing w:before="240" w:after="60" w:line="276" w:lineRule="auto"/>
        <w:jc w:val="both"/>
        <w:outlineLvl w:val="1"/>
        <w:rPr>
          <w:rFonts w:ascii="Times New Roman" w:eastAsia="Times New Roman" w:hAnsi="Times New Roman" w:cs="Times New Roman"/>
          <w:b/>
          <w:bCs/>
          <w:i/>
          <w:iCs/>
          <w:sz w:val="24"/>
          <w:szCs w:val="24"/>
          <w:lang w:eastAsia="hu-HU"/>
        </w:rPr>
      </w:pPr>
      <w:bookmarkStart w:id="1" w:name="_Toc62511579"/>
      <w:r w:rsidRPr="00884578">
        <w:rPr>
          <w:rFonts w:ascii="Times New Roman" w:eastAsia="Times New Roman" w:hAnsi="Times New Roman" w:cs="Times New Roman"/>
          <w:b/>
          <w:bCs/>
          <w:i/>
          <w:iCs/>
          <w:sz w:val="24"/>
          <w:szCs w:val="24"/>
          <w:lang w:eastAsia="hu-HU"/>
        </w:rPr>
        <w:t>Domborzati és talajmechanikai adottságok, talajvízviszonyok</w:t>
      </w:r>
      <w:bookmarkEnd w:id="1"/>
    </w:p>
    <w:p w14:paraId="4B5DD8D1" w14:textId="7DD1A5C3" w:rsidR="0093240F" w:rsidRPr="00884578" w:rsidRDefault="0093240F" w:rsidP="00884578">
      <w:pPr>
        <w:keepNext/>
        <w:spacing w:before="240" w:after="60" w:line="276" w:lineRule="auto"/>
        <w:jc w:val="both"/>
        <w:outlineLvl w:val="2"/>
        <w:rPr>
          <w:rFonts w:ascii="Times New Roman" w:eastAsia="Times New Roman" w:hAnsi="Times New Roman" w:cs="Times New Roman"/>
          <w:sz w:val="24"/>
          <w:szCs w:val="24"/>
          <w:lang w:eastAsia="hu-HU"/>
        </w:rPr>
      </w:pPr>
      <w:bookmarkStart w:id="2" w:name="_Toc62511580"/>
      <w:r w:rsidRPr="00884578">
        <w:rPr>
          <w:rFonts w:ascii="Times New Roman" w:eastAsia="Times New Roman" w:hAnsi="Times New Roman" w:cs="Times New Roman"/>
          <w:sz w:val="24"/>
          <w:szCs w:val="24"/>
          <w:lang w:eastAsia="hu-HU"/>
        </w:rPr>
        <w:t>Domborzati viszonyok</w:t>
      </w:r>
      <w:bookmarkEnd w:id="2"/>
    </w:p>
    <w:p w14:paraId="23996094" w14:textId="65BE44E2" w:rsidR="0093240F" w:rsidRPr="00884578" w:rsidRDefault="0093240F" w:rsidP="0088457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884578">
        <w:rPr>
          <w:rFonts w:ascii="Times New Roman" w:eastAsia="Times New Roman" w:hAnsi="Times New Roman" w:cs="Times New Roman"/>
          <w:sz w:val="24"/>
          <w:szCs w:val="24"/>
          <w:lang w:eastAsia="hu-HU"/>
        </w:rPr>
        <w:t>A település területe a kistáj minden</w:t>
      </w:r>
      <w:r w:rsidR="00583D62" w:rsidRPr="00884578">
        <w:rPr>
          <w:rFonts w:ascii="Times New Roman" w:eastAsia="Times New Roman" w:hAnsi="Times New Roman" w:cs="Times New Roman"/>
          <w:sz w:val="24"/>
          <w:szCs w:val="24"/>
          <w:lang w:eastAsia="hu-HU"/>
        </w:rPr>
        <w:t xml:space="preserve"> </w:t>
      </w:r>
      <w:r w:rsidRPr="00884578">
        <w:rPr>
          <w:rFonts w:ascii="Times New Roman" w:eastAsia="Times New Roman" w:hAnsi="Times New Roman" w:cs="Times New Roman"/>
          <w:sz w:val="24"/>
          <w:szCs w:val="24"/>
          <w:lang w:eastAsia="hu-HU"/>
        </w:rPr>
        <w:t xml:space="preserve">ismérvével bír, </w:t>
      </w:r>
      <w:r w:rsidR="00583D62" w:rsidRPr="00884578">
        <w:rPr>
          <w:rFonts w:ascii="Times New Roman" w:eastAsia="Times New Roman" w:hAnsi="Times New Roman" w:cs="Times New Roman"/>
          <w:sz w:val="24"/>
          <w:szCs w:val="24"/>
          <w:lang w:eastAsia="hu-HU"/>
        </w:rPr>
        <w:t>minimális</w:t>
      </w:r>
      <w:r w:rsidRPr="00884578">
        <w:rPr>
          <w:rFonts w:ascii="Times New Roman" w:eastAsia="Times New Roman" w:hAnsi="Times New Roman" w:cs="Times New Roman"/>
          <w:sz w:val="24"/>
          <w:szCs w:val="24"/>
          <w:lang w:eastAsia="hu-HU"/>
        </w:rPr>
        <w:t xml:space="preserve"> szintkülönbségek jellemzik.</w:t>
      </w:r>
    </w:p>
    <w:p w14:paraId="4E1AD4A6" w14:textId="77777777" w:rsidR="0093240F" w:rsidRPr="00884578" w:rsidRDefault="0093240F" w:rsidP="00884578">
      <w:pPr>
        <w:spacing w:line="276" w:lineRule="auto"/>
        <w:jc w:val="both"/>
        <w:rPr>
          <w:rFonts w:ascii="Times New Roman" w:eastAsia="Times New Roman" w:hAnsi="Times New Roman" w:cs="Times New Roman"/>
          <w:sz w:val="24"/>
          <w:szCs w:val="24"/>
          <w:lang w:eastAsia="hu-HU"/>
        </w:rPr>
      </w:pPr>
    </w:p>
    <w:p w14:paraId="765CB7B2" w14:textId="2EE84E67" w:rsidR="0093240F" w:rsidRPr="00884578" w:rsidRDefault="0093240F" w:rsidP="00884578">
      <w:pPr>
        <w:keepNext/>
        <w:spacing w:before="240" w:after="60" w:line="276" w:lineRule="auto"/>
        <w:jc w:val="both"/>
        <w:outlineLvl w:val="2"/>
        <w:rPr>
          <w:rFonts w:ascii="Times New Roman" w:eastAsia="Times New Roman" w:hAnsi="Times New Roman" w:cs="Times New Roman"/>
          <w:sz w:val="24"/>
          <w:szCs w:val="24"/>
          <w:lang w:eastAsia="hu-HU"/>
        </w:rPr>
      </w:pPr>
      <w:bookmarkStart w:id="3" w:name="_Toc62511581"/>
      <w:r w:rsidRPr="00884578">
        <w:rPr>
          <w:rFonts w:ascii="Times New Roman" w:eastAsia="Times New Roman" w:hAnsi="Times New Roman" w:cs="Times New Roman"/>
          <w:sz w:val="24"/>
          <w:szCs w:val="24"/>
          <w:lang w:eastAsia="hu-HU"/>
        </w:rPr>
        <w:t>Talajmechanikai adottságok, talajvízviszonyok</w:t>
      </w:r>
      <w:bookmarkEnd w:id="3"/>
    </w:p>
    <w:p w14:paraId="5E002E3C" w14:textId="77777777" w:rsidR="0093240F" w:rsidRPr="00884578" w:rsidRDefault="0093240F" w:rsidP="00884578">
      <w:pPr>
        <w:autoSpaceDE w:val="0"/>
        <w:autoSpaceDN w:val="0"/>
        <w:adjustRightInd w:val="0"/>
        <w:spacing w:line="276" w:lineRule="auto"/>
        <w:jc w:val="both"/>
        <w:rPr>
          <w:rFonts w:ascii="Times New Roman" w:eastAsia="Times New Roman" w:hAnsi="Times New Roman" w:cs="Times New Roman"/>
          <w:sz w:val="24"/>
          <w:szCs w:val="24"/>
          <w:lang w:eastAsia="hu-HU"/>
        </w:rPr>
      </w:pPr>
      <w:r w:rsidRPr="00884578">
        <w:rPr>
          <w:rFonts w:ascii="Times New Roman" w:eastAsia="Times New Roman" w:hAnsi="Times New Roman" w:cs="Times New Roman"/>
          <w:sz w:val="24"/>
          <w:szCs w:val="24"/>
          <w:lang w:eastAsia="hu-HU"/>
        </w:rPr>
        <w:t>Az altalaj rétegződése az egész település területén egységesnek tekinthető, sovány, közepes és kövér agyagok alkotják a felszín közeli réteget.</w:t>
      </w:r>
    </w:p>
    <w:p w14:paraId="47FA9654" w14:textId="77777777" w:rsidR="0093240F" w:rsidRPr="00884578" w:rsidRDefault="0093240F" w:rsidP="00884578">
      <w:pPr>
        <w:autoSpaceDE w:val="0"/>
        <w:autoSpaceDN w:val="0"/>
        <w:adjustRightInd w:val="0"/>
        <w:spacing w:line="276" w:lineRule="auto"/>
        <w:jc w:val="both"/>
        <w:rPr>
          <w:rFonts w:ascii="Times New Roman" w:eastAsia="Times New Roman" w:hAnsi="Times New Roman" w:cs="Times New Roman"/>
          <w:sz w:val="24"/>
          <w:szCs w:val="24"/>
          <w:lang w:eastAsia="hu-HU"/>
        </w:rPr>
      </w:pPr>
      <w:r w:rsidRPr="00884578">
        <w:rPr>
          <w:rFonts w:ascii="Times New Roman" w:eastAsia="Times New Roman" w:hAnsi="Times New Roman" w:cs="Times New Roman"/>
          <w:sz w:val="24"/>
          <w:szCs w:val="24"/>
          <w:lang w:eastAsia="hu-HU"/>
        </w:rPr>
        <w:t>A kötött talajok mindegyike hajlamos a nagy térfogatváltozásra, víztartalma függvényében, amire figyelemmel kell lenni. Nyílt árkok esetében azok felületét gyepesíteni vagy burkolni kell. Burkolat esetében gondoskodni kell arról, hogy az árkokban futó vizek ne szivároghassanak ki, mert ez el</w:t>
      </w:r>
      <w:r w:rsidRPr="00884578">
        <w:rPr>
          <w:rFonts w:ascii="Times New Roman" w:eastAsia="TimesNewRoman" w:hAnsi="Times New Roman" w:cs="Times New Roman"/>
          <w:sz w:val="24"/>
          <w:szCs w:val="24"/>
          <w:lang w:eastAsia="hu-HU"/>
        </w:rPr>
        <w:t>ő</w:t>
      </w:r>
      <w:r w:rsidRPr="00884578">
        <w:rPr>
          <w:rFonts w:ascii="Times New Roman" w:eastAsia="Times New Roman" w:hAnsi="Times New Roman" w:cs="Times New Roman"/>
          <w:sz w:val="24"/>
          <w:szCs w:val="24"/>
          <w:lang w:eastAsia="hu-HU"/>
        </w:rPr>
        <w:t>bb-utóbb a burkolat károsodásához fog vezetni. A burkolat alá, mögé min. 15-</w:t>
      </w:r>
      <w:smartTag w:uri="urn:schemas-microsoft-com:office:smarttags" w:element="metricconverter">
        <w:smartTagPr>
          <w:attr w:name="ProductID" w:val="20 cm"/>
        </w:smartTagPr>
        <w:r w:rsidRPr="00884578">
          <w:rPr>
            <w:rFonts w:ascii="Times New Roman" w:eastAsia="Times New Roman" w:hAnsi="Times New Roman" w:cs="Times New Roman"/>
            <w:sz w:val="24"/>
            <w:szCs w:val="24"/>
            <w:lang w:eastAsia="hu-HU"/>
          </w:rPr>
          <w:t>20 cm</w:t>
        </w:r>
      </w:smartTag>
      <w:r w:rsidRPr="00884578">
        <w:rPr>
          <w:rFonts w:ascii="Times New Roman" w:eastAsia="Times New Roman" w:hAnsi="Times New Roman" w:cs="Times New Roman"/>
          <w:sz w:val="24"/>
          <w:szCs w:val="24"/>
          <w:lang w:eastAsia="hu-HU"/>
        </w:rPr>
        <w:t xml:space="preserve"> vtg., tömörített homokos kavics, homok ágyazat beépítése szükséges. </w:t>
      </w:r>
    </w:p>
    <w:p w14:paraId="7365E8E2" w14:textId="4F657202" w:rsidR="0093240F" w:rsidRPr="00884578" w:rsidRDefault="0093240F" w:rsidP="00884578">
      <w:pPr>
        <w:autoSpaceDE w:val="0"/>
        <w:autoSpaceDN w:val="0"/>
        <w:adjustRightInd w:val="0"/>
        <w:spacing w:line="276" w:lineRule="auto"/>
        <w:jc w:val="both"/>
        <w:rPr>
          <w:rFonts w:ascii="Times New Roman" w:eastAsia="Times New Roman" w:hAnsi="Times New Roman" w:cs="Times New Roman"/>
          <w:sz w:val="24"/>
          <w:szCs w:val="24"/>
          <w:lang w:eastAsia="hu-HU"/>
        </w:rPr>
      </w:pPr>
      <w:r w:rsidRPr="00884578">
        <w:rPr>
          <w:rFonts w:ascii="Times New Roman" w:eastAsia="Times New Roman" w:hAnsi="Times New Roman" w:cs="Times New Roman"/>
          <w:sz w:val="24"/>
          <w:szCs w:val="24"/>
          <w:lang w:eastAsia="hu-HU"/>
        </w:rPr>
        <w:t xml:space="preserve">A klímaváltozás kedvezőtlen hatásai az alegység egyes területeinek talajvízjárásában is megmutatkozhat. A Hernád, Takta alegységben észlelt, hosszú idejű átlagos talajvízállások alapján megállapítható, hogy a terület talajvízjárásainak ingadozása a hidrológiai ciklusnak megfelelő periodicitást mutat. A sokéves átlagos talajvízszintek változása alapján a talajvízjárások lehetnek emelkedő, kiegyenlített, illetve süllyedő tendenciájúak. Megfigyelhető az elmúlt csaknem egy évtizedben, hogy az átlagos talajvízszintek a sokéves tendenciától függetlenül csökkenést mutatnak: a süllyedő talajvizek esetében az átlagos vízszintcsökkenés jelentősebbé vált, az emelkedő talajvizek esetén az átlagos növekedés kisebb mértékű, a sokéves viszonylatban kiegyenlített talajvizek is inkább csökkenő trendet mutatnak. Az elmúlt néhány év átlagos talajvízszintjei a sokéves átlagokhoz viszonyítva egyes területeken néhány </w:t>
      </w:r>
      <w:r w:rsidRPr="00884578">
        <w:rPr>
          <w:rFonts w:ascii="Times New Roman" w:eastAsia="Times New Roman" w:hAnsi="Times New Roman" w:cs="Times New Roman"/>
          <w:sz w:val="24"/>
          <w:szCs w:val="24"/>
          <w:lang w:eastAsia="hu-HU"/>
        </w:rPr>
        <w:lastRenderedPageBreak/>
        <w:t>cm-t, máshol akár 30-40 cm-t is csökkentek, amely a teljes alegységre nézve megközelítően 10-20 cm-es átlagos talajvízszint csökkenést jelent.</w:t>
      </w:r>
    </w:p>
    <w:p w14:paraId="01D3A3C0" w14:textId="77777777" w:rsidR="00583D62" w:rsidRPr="00884578" w:rsidRDefault="00583D62" w:rsidP="00884578">
      <w:pPr>
        <w:autoSpaceDE w:val="0"/>
        <w:autoSpaceDN w:val="0"/>
        <w:adjustRightInd w:val="0"/>
        <w:spacing w:line="276" w:lineRule="auto"/>
        <w:jc w:val="both"/>
        <w:rPr>
          <w:rFonts w:ascii="Times New Roman" w:eastAsia="Times New Roman" w:hAnsi="Times New Roman" w:cs="Times New Roman"/>
          <w:sz w:val="24"/>
          <w:szCs w:val="24"/>
          <w:lang w:eastAsia="hu-HU"/>
        </w:rPr>
      </w:pPr>
    </w:p>
    <w:p w14:paraId="269AA723" w14:textId="00684B16" w:rsidR="00F76D3B" w:rsidRPr="00A73743" w:rsidRDefault="00F76D3B" w:rsidP="00884578">
      <w:pPr>
        <w:shd w:val="clear" w:color="auto" w:fill="FFFFFF"/>
        <w:spacing w:after="225" w:line="240" w:lineRule="auto"/>
        <w:jc w:val="both"/>
        <w:rPr>
          <w:rFonts w:ascii="Times New Roman" w:eastAsia="Times New Roman" w:hAnsi="Times New Roman" w:cs="Times New Roman"/>
          <w:i/>
          <w:iCs/>
          <w:color w:val="333333"/>
          <w:sz w:val="24"/>
          <w:szCs w:val="24"/>
          <w:lang w:eastAsia="hu-HU"/>
        </w:rPr>
      </w:pPr>
      <w:r w:rsidRPr="00A73743">
        <w:rPr>
          <w:rFonts w:ascii="Times New Roman" w:eastAsia="Times New Roman" w:hAnsi="Times New Roman" w:cs="Times New Roman"/>
          <w:b/>
          <w:bCs/>
          <w:i/>
          <w:iCs/>
          <w:color w:val="333333"/>
          <w:sz w:val="24"/>
          <w:szCs w:val="24"/>
          <w:lang w:eastAsia="hu-HU"/>
        </w:rPr>
        <w:t>Vizek állapota</w:t>
      </w:r>
    </w:p>
    <w:p w14:paraId="160AAF1A" w14:textId="19C0BD31" w:rsidR="00F76D3B" w:rsidRPr="00884578" w:rsidRDefault="00F76D3B" w:rsidP="00884578">
      <w:pPr>
        <w:spacing w:after="225" w:line="240" w:lineRule="auto"/>
        <w:jc w:val="both"/>
        <w:rPr>
          <w:rFonts w:ascii="Times New Roman" w:eastAsia="Times New Roman" w:hAnsi="Times New Roman" w:cs="Times New Roman"/>
          <w:color w:val="333333"/>
          <w:sz w:val="24"/>
          <w:szCs w:val="24"/>
          <w:lang w:eastAsia="hu-HU"/>
        </w:rPr>
      </w:pPr>
      <w:r w:rsidRPr="00884578">
        <w:rPr>
          <w:rFonts w:ascii="Times New Roman" w:eastAsia="Times New Roman" w:hAnsi="Times New Roman" w:cs="Times New Roman"/>
          <w:color w:val="333333"/>
          <w:sz w:val="24"/>
          <w:szCs w:val="24"/>
          <w:lang w:eastAsia="hu-HU"/>
        </w:rPr>
        <w:t xml:space="preserve">Felszíni és felszín alatti vizek állapotában jelentős változás nem történt. Az ivóvíz minőségi követelményeiről és az ellenőrzés rendjéről szóló 201/2001. (X. 25.) Korm. rendeletben előírt határértéknek megfelel a vezetékes ivóvíz összetétele. </w:t>
      </w:r>
      <w:r w:rsidR="00884578" w:rsidRPr="00884578">
        <w:rPr>
          <w:rFonts w:ascii="Times New Roman" w:eastAsia="Times New Roman" w:hAnsi="Times New Roman" w:cs="Times New Roman"/>
          <w:color w:val="333333"/>
          <w:sz w:val="24"/>
          <w:szCs w:val="24"/>
          <w:lang w:eastAsia="hu-HU"/>
        </w:rPr>
        <w:t>Hernádszentandrás</w:t>
      </w:r>
      <w:r w:rsidRPr="00884578">
        <w:rPr>
          <w:rFonts w:ascii="Times New Roman" w:eastAsia="Times New Roman" w:hAnsi="Times New Roman" w:cs="Times New Roman"/>
          <w:color w:val="333333"/>
          <w:sz w:val="24"/>
          <w:szCs w:val="24"/>
          <w:lang w:eastAsia="hu-HU"/>
        </w:rPr>
        <w:t xml:space="preserve"> község felszín alatti vízbázisa jó minőségű, a vízminőség folyamatos fenntartása érdekében a szükséges vízkezelési intézkedések és azok végrehajtása (mosatás, fertőtlenítés, csőtisztítás) megtörténtek. A közüzemi ivóvíz rendszeres kontrollja (üzemeltetői, hatósági), a szükség esetén tett intézkedések eredményeként településünkön a vízminőséggel összefüggésbe hozható egészségkárosodás nem fordult elő.</w:t>
      </w:r>
    </w:p>
    <w:p w14:paraId="7ED27604" w14:textId="625D6B43" w:rsidR="00F76D3B" w:rsidRPr="00884578" w:rsidRDefault="00F76D3B" w:rsidP="00884578">
      <w:pPr>
        <w:shd w:val="clear" w:color="auto" w:fill="FFFFFF"/>
        <w:spacing w:after="225" w:line="240" w:lineRule="auto"/>
        <w:jc w:val="both"/>
        <w:rPr>
          <w:rFonts w:ascii="Times New Roman" w:eastAsia="Times New Roman" w:hAnsi="Times New Roman" w:cs="Times New Roman"/>
          <w:color w:val="333333"/>
          <w:sz w:val="24"/>
          <w:szCs w:val="24"/>
          <w:lang w:eastAsia="hu-HU"/>
        </w:rPr>
      </w:pPr>
      <w:r w:rsidRPr="00884578">
        <w:rPr>
          <w:rFonts w:ascii="Times New Roman" w:eastAsia="Times New Roman" w:hAnsi="Times New Roman" w:cs="Times New Roman"/>
          <w:color w:val="333333"/>
          <w:sz w:val="24"/>
          <w:szCs w:val="24"/>
          <w:lang w:eastAsia="hu-HU"/>
        </w:rPr>
        <w:t> A szennyvíz elvezetése településünkön megoldott, a</w:t>
      </w:r>
      <w:r w:rsidR="00172869" w:rsidRPr="00884578">
        <w:rPr>
          <w:rFonts w:ascii="Times New Roman" w:eastAsia="Times New Roman" w:hAnsi="Times New Roman" w:cs="Times New Roman"/>
          <w:color w:val="333333"/>
          <w:sz w:val="24"/>
          <w:szCs w:val="24"/>
          <w:lang w:eastAsia="hu-HU"/>
        </w:rPr>
        <w:t xml:space="preserve"> </w:t>
      </w:r>
      <w:r w:rsidRPr="00884578">
        <w:rPr>
          <w:rFonts w:ascii="Times New Roman" w:eastAsia="Times New Roman" w:hAnsi="Times New Roman" w:cs="Times New Roman"/>
          <w:color w:val="333333"/>
          <w:sz w:val="24"/>
          <w:szCs w:val="24"/>
          <w:lang w:eastAsia="hu-HU"/>
        </w:rPr>
        <w:t>csatornarendszer ki van építve.</w:t>
      </w:r>
    </w:p>
    <w:p w14:paraId="31F0F82A" w14:textId="77777777" w:rsidR="0048688A" w:rsidRPr="00884578" w:rsidRDefault="0048688A" w:rsidP="00884578">
      <w:pPr>
        <w:shd w:val="clear" w:color="auto" w:fill="FFFFFF"/>
        <w:spacing w:after="225" w:line="240" w:lineRule="auto"/>
        <w:jc w:val="both"/>
        <w:rPr>
          <w:rFonts w:ascii="Times New Roman" w:eastAsia="Times New Roman" w:hAnsi="Times New Roman" w:cs="Times New Roman"/>
          <w:color w:val="333333"/>
          <w:sz w:val="24"/>
          <w:szCs w:val="24"/>
          <w:lang w:eastAsia="hu-HU"/>
        </w:rPr>
      </w:pPr>
    </w:p>
    <w:p w14:paraId="5F23A161" w14:textId="3667184E" w:rsidR="0096764F" w:rsidRPr="00A73743" w:rsidRDefault="00F80C1B" w:rsidP="00884578">
      <w:pPr>
        <w:jc w:val="both"/>
        <w:rPr>
          <w:rFonts w:ascii="Times New Roman" w:hAnsi="Times New Roman" w:cs="Times New Roman"/>
          <w:b/>
          <w:bCs/>
          <w:i/>
          <w:iCs/>
          <w:sz w:val="24"/>
          <w:szCs w:val="24"/>
        </w:rPr>
      </w:pPr>
      <w:r w:rsidRPr="00A73743">
        <w:rPr>
          <w:rFonts w:ascii="Times New Roman" w:hAnsi="Times New Roman" w:cs="Times New Roman"/>
          <w:b/>
          <w:bCs/>
          <w:i/>
          <w:iCs/>
          <w:sz w:val="24"/>
          <w:szCs w:val="24"/>
        </w:rPr>
        <w:t>Hulladékkezelés</w:t>
      </w:r>
    </w:p>
    <w:p w14:paraId="2C1C421A" w14:textId="0E6916ED" w:rsidR="00F80C1B" w:rsidRPr="00884578" w:rsidRDefault="00F80C1B" w:rsidP="00884578">
      <w:pPr>
        <w:jc w:val="both"/>
        <w:rPr>
          <w:rFonts w:ascii="Times New Roman" w:hAnsi="Times New Roman" w:cs="Times New Roman"/>
          <w:sz w:val="24"/>
          <w:szCs w:val="24"/>
        </w:rPr>
      </w:pPr>
      <w:r w:rsidRPr="00884578">
        <w:rPr>
          <w:rFonts w:ascii="Times New Roman" w:hAnsi="Times New Roman" w:cs="Times New Roman"/>
          <w:sz w:val="24"/>
          <w:szCs w:val="24"/>
        </w:rPr>
        <w:t>A településen a BMH Nonprofit Kft útján a települési szilárd hulladékszállítás megoldott.</w:t>
      </w:r>
    </w:p>
    <w:p w14:paraId="070AC3A9" w14:textId="77777777" w:rsidR="00F80C1B" w:rsidRPr="00884578" w:rsidRDefault="00F80C1B" w:rsidP="00884578">
      <w:pPr>
        <w:jc w:val="both"/>
        <w:rPr>
          <w:rFonts w:ascii="Times New Roman" w:hAnsi="Times New Roman" w:cs="Times New Roman"/>
          <w:sz w:val="24"/>
          <w:szCs w:val="24"/>
        </w:rPr>
      </w:pPr>
      <w:r w:rsidRPr="00884578">
        <w:rPr>
          <w:rFonts w:ascii="Times New Roman" w:hAnsi="Times New Roman" w:cs="Times New Roman"/>
          <w:sz w:val="24"/>
          <w:szCs w:val="24"/>
        </w:rPr>
        <w:t>Elkülönített (szelektív) települési hulladék gyűjtése, szállítása</w:t>
      </w:r>
    </w:p>
    <w:p w14:paraId="4300ECA2" w14:textId="420D12CE" w:rsidR="00F80C1B" w:rsidRPr="00884578" w:rsidRDefault="00F80C1B" w:rsidP="00884578">
      <w:pPr>
        <w:jc w:val="both"/>
        <w:rPr>
          <w:rFonts w:ascii="Times New Roman" w:hAnsi="Times New Roman" w:cs="Times New Roman"/>
          <w:sz w:val="24"/>
          <w:szCs w:val="24"/>
        </w:rPr>
      </w:pPr>
      <w:r w:rsidRPr="00884578">
        <w:rPr>
          <w:rFonts w:ascii="Times New Roman" w:hAnsi="Times New Roman" w:cs="Times New Roman"/>
          <w:sz w:val="24"/>
          <w:szCs w:val="24"/>
        </w:rPr>
        <w:t>Az elkülönített gyűjtés az arra rendszeresített gyűjtőedényzetben történik. Az erre a célra rendszeresített gyűjtőedény hiányában, illetve az elkülönítetten gyűjtött – a gyűjtőedény befogadó képességét meghaladó mennyiségű – hulladék esetében a szelektíven gyűjtött hulladékot az ingatlanhasználó rendezett formában kötegelve, illetve a maga által biztosított átlátszó zsákba helyezve adja át a közszolgáltatónak.</w:t>
      </w:r>
    </w:p>
    <w:p w14:paraId="5D511D25" w14:textId="3C153627" w:rsidR="00172869" w:rsidRDefault="00F80C1B" w:rsidP="00884578">
      <w:pPr>
        <w:jc w:val="both"/>
        <w:rPr>
          <w:rFonts w:ascii="Times New Roman" w:hAnsi="Times New Roman" w:cs="Times New Roman"/>
          <w:sz w:val="24"/>
          <w:szCs w:val="24"/>
        </w:rPr>
      </w:pPr>
      <w:r w:rsidRPr="00884578">
        <w:rPr>
          <w:rFonts w:ascii="Times New Roman" w:hAnsi="Times New Roman" w:cs="Times New Roman"/>
          <w:sz w:val="24"/>
          <w:szCs w:val="24"/>
        </w:rPr>
        <w:t xml:space="preserve">A zöldhulladék gyűjtésére alkalmas ingyenesen biztosított zsák továbbra is megmarad, azonban pótlásuk ingatlanonként és ürítésenként legfeljebb 4 darabig történik. </w:t>
      </w:r>
    </w:p>
    <w:p w14:paraId="14CB41A0" w14:textId="77777777" w:rsidR="00A73743" w:rsidRPr="00884578" w:rsidRDefault="00A73743" w:rsidP="00884578">
      <w:pPr>
        <w:jc w:val="both"/>
        <w:rPr>
          <w:rFonts w:ascii="Times New Roman" w:hAnsi="Times New Roman" w:cs="Times New Roman"/>
          <w:sz w:val="24"/>
          <w:szCs w:val="24"/>
        </w:rPr>
      </w:pPr>
    </w:p>
    <w:p w14:paraId="55E0E06C" w14:textId="4A9F5372" w:rsidR="00F80C1B" w:rsidRPr="00884578" w:rsidRDefault="00F80C1B" w:rsidP="00884578">
      <w:pPr>
        <w:jc w:val="both"/>
        <w:rPr>
          <w:rFonts w:ascii="Times New Roman" w:hAnsi="Times New Roman" w:cs="Times New Roman"/>
          <w:sz w:val="24"/>
          <w:szCs w:val="24"/>
        </w:rPr>
      </w:pPr>
      <w:r w:rsidRPr="00884578">
        <w:rPr>
          <w:rFonts w:ascii="Times New Roman" w:hAnsi="Times New Roman" w:cs="Times New Roman"/>
          <w:i/>
          <w:iCs/>
          <w:sz w:val="24"/>
          <w:szCs w:val="24"/>
        </w:rPr>
        <w:t xml:space="preserve"> </w:t>
      </w:r>
      <w:r w:rsidRPr="00884578">
        <w:rPr>
          <w:rFonts w:ascii="Times New Roman" w:hAnsi="Times New Roman" w:cs="Times New Roman"/>
          <w:sz w:val="24"/>
          <w:szCs w:val="24"/>
        </w:rPr>
        <w:t>Zöldhulladék gyűjtése</w:t>
      </w:r>
    </w:p>
    <w:p w14:paraId="2F0E80E7" w14:textId="73B35692" w:rsidR="00F80C1B" w:rsidRPr="00884578" w:rsidRDefault="00F80C1B" w:rsidP="00884578">
      <w:pPr>
        <w:jc w:val="both"/>
        <w:rPr>
          <w:rFonts w:ascii="Times New Roman" w:hAnsi="Times New Roman" w:cs="Times New Roman"/>
          <w:sz w:val="24"/>
          <w:szCs w:val="24"/>
        </w:rPr>
      </w:pPr>
      <w:r w:rsidRPr="00884578">
        <w:rPr>
          <w:rFonts w:ascii="Times New Roman" w:hAnsi="Times New Roman" w:cs="Times New Roman"/>
          <w:sz w:val="24"/>
          <w:szCs w:val="24"/>
        </w:rPr>
        <w:t>A közszolgáltató a közszolgáltatás területén háztartásonkénti zöldhulladék gyűjtést is végez. A zöldhulladék körébe tartozó hulladékokról köteles megfelelő, a jogszabályi rendelkezésekkel összhangban álló módon értesíteni az érintett ingatlanhasználókat.</w:t>
      </w:r>
    </w:p>
    <w:p w14:paraId="5A73E673" w14:textId="77777777" w:rsidR="00F80C1B" w:rsidRPr="00884578" w:rsidRDefault="00F80C1B" w:rsidP="00884578">
      <w:pPr>
        <w:jc w:val="both"/>
        <w:rPr>
          <w:rFonts w:ascii="Times New Roman" w:hAnsi="Times New Roman" w:cs="Times New Roman"/>
          <w:sz w:val="24"/>
          <w:szCs w:val="24"/>
        </w:rPr>
      </w:pPr>
      <w:r w:rsidRPr="00884578">
        <w:rPr>
          <w:rFonts w:ascii="Times New Roman" w:hAnsi="Times New Roman" w:cs="Times New Roman"/>
          <w:sz w:val="24"/>
          <w:szCs w:val="24"/>
        </w:rPr>
        <w:t>A zöldhulladék gyűjtése az alábbi minimum feltételekkel valósul meg: </w:t>
      </w:r>
    </w:p>
    <w:p w14:paraId="2B5C9D06" w14:textId="77777777" w:rsidR="00F80C1B" w:rsidRPr="00884578" w:rsidRDefault="00F80C1B" w:rsidP="00884578">
      <w:pPr>
        <w:jc w:val="both"/>
        <w:rPr>
          <w:rFonts w:ascii="Times New Roman" w:hAnsi="Times New Roman" w:cs="Times New Roman"/>
          <w:sz w:val="24"/>
          <w:szCs w:val="24"/>
        </w:rPr>
      </w:pPr>
      <w:r w:rsidRPr="00884578">
        <w:rPr>
          <w:rFonts w:ascii="Times New Roman" w:hAnsi="Times New Roman" w:cs="Times New Roman"/>
          <w:sz w:val="24"/>
          <w:szCs w:val="24"/>
        </w:rPr>
        <w:t>Zöldhulladék gyűjtése rendszeresített gyűjtőedény – ingatlanonként maximum 240 liter űrmértékkel – vagy azzal egyenértékű űrmértéket képviselő gyűjtőzsák (ingatlanonként és ürítésenként legfeljebb 4 db ingyenes zsák) használatával történik.</w:t>
      </w:r>
    </w:p>
    <w:p w14:paraId="1B00C174" w14:textId="0A9734BE" w:rsidR="00F80C1B" w:rsidRPr="00884578" w:rsidRDefault="00F80C1B" w:rsidP="00884578">
      <w:pPr>
        <w:jc w:val="both"/>
        <w:rPr>
          <w:rFonts w:ascii="Times New Roman" w:hAnsi="Times New Roman" w:cs="Times New Roman"/>
          <w:sz w:val="24"/>
          <w:szCs w:val="24"/>
        </w:rPr>
      </w:pPr>
      <w:r w:rsidRPr="00884578">
        <w:rPr>
          <w:rFonts w:ascii="Times New Roman" w:hAnsi="Times New Roman" w:cs="Times New Roman"/>
          <w:sz w:val="24"/>
          <w:szCs w:val="24"/>
        </w:rPr>
        <w:t>A zöldhulladék gyűjtésére az OHKT előírása szerint naptári évenként legalább 10 alkalommal kell, hogy sor kerüljön, melynek a Közszolgáltató a tárgyév április 1. napjától november 30. napjáig tartó időszakban kétheti rendszerességgel tesz eleget, a szállítások időpontját hulladéknaptárában teszi közzé.</w:t>
      </w:r>
    </w:p>
    <w:p w14:paraId="74F2E8EA" w14:textId="16666D50" w:rsidR="0096764F" w:rsidRPr="00884578" w:rsidRDefault="00F80C1B" w:rsidP="00884578">
      <w:pPr>
        <w:pStyle w:val="Default"/>
        <w:jc w:val="both"/>
      </w:pPr>
      <w:r w:rsidRPr="00884578">
        <w:lastRenderedPageBreak/>
        <w:t>Lomtalanítás a Közszolgáltatóval előre egyeztetett napon egyedi megrendeléssel házhoz menő jelleggel történik.</w:t>
      </w:r>
    </w:p>
    <w:p w14:paraId="5F713E0D" w14:textId="3D5643C0" w:rsidR="00F80C1B" w:rsidRPr="00884578" w:rsidRDefault="00F80C1B" w:rsidP="00884578">
      <w:pPr>
        <w:pStyle w:val="Default"/>
        <w:jc w:val="both"/>
      </w:pPr>
    </w:p>
    <w:p w14:paraId="3171E3C9" w14:textId="54A1559D" w:rsidR="0048688A" w:rsidRPr="00A73743" w:rsidRDefault="0048688A" w:rsidP="00884578">
      <w:pPr>
        <w:pStyle w:val="Default"/>
        <w:jc w:val="both"/>
        <w:rPr>
          <w:b/>
          <w:bCs/>
          <w:i/>
          <w:iCs/>
        </w:rPr>
      </w:pPr>
      <w:r w:rsidRPr="00A73743">
        <w:rPr>
          <w:b/>
          <w:bCs/>
          <w:i/>
          <w:iCs/>
        </w:rPr>
        <w:t>Levegő minősége</w:t>
      </w:r>
    </w:p>
    <w:p w14:paraId="6E8A05CB" w14:textId="77777777" w:rsidR="00D365D3" w:rsidRPr="00884578" w:rsidRDefault="00D365D3" w:rsidP="00884578">
      <w:pPr>
        <w:pStyle w:val="Default"/>
        <w:jc w:val="both"/>
        <w:rPr>
          <w:b/>
          <w:bCs/>
        </w:rPr>
      </w:pPr>
    </w:p>
    <w:p w14:paraId="49DF67B4" w14:textId="5DEC7BF0" w:rsidR="0048688A" w:rsidRPr="00884578" w:rsidRDefault="0048688A" w:rsidP="00884578">
      <w:pPr>
        <w:pStyle w:val="Default"/>
        <w:jc w:val="both"/>
      </w:pPr>
      <w:r w:rsidRPr="00884578">
        <w:t>A településen belül nincs jelentős légszennyezést kibocsátó forrás.</w:t>
      </w:r>
      <w:r w:rsidR="00B879A5" w:rsidRPr="00884578">
        <w:t xml:space="preserve"> Levegője tiszta, a közelben sincs olyan tényező, mely negatívan befolyásolná ezen adottságát.</w:t>
      </w:r>
      <w:r w:rsidRPr="00884578">
        <w:t xml:space="preserve"> Levegőminőség mérő egység nem található a községben. A zöld hulladék elégetésének tilalmával, a zöld hulladék elszállításával a levegő minősége javult.</w:t>
      </w:r>
    </w:p>
    <w:p w14:paraId="77DD6364" w14:textId="5B1678C6" w:rsidR="0048688A" w:rsidRPr="00884578" w:rsidRDefault="0048688A" w:rsidP="00884578">
      <w:pPr>
        <w:pStyle w:val="Default"/>
        <w:jc w:val="both"/>
        <w:rPr>
          <w:b/>
          <w:bCs/>
        </w:rPr>
      </w:pPr>
    </w:p>
    <w:p w14:paraId="082419E0" w14:textId="4C5E549B" w:rsidR="0048688A" w:rsidRPr="00A73743" w:rsidRDefault="0048688A" w:rsidP="00884578">
      <w:pPr>
        <w:pStyle w:val="Default"/>
        <w:jc w:val="both"/>
        <w:rPr>
          <w:b/>
          <w:bCs/>
          <w:i/>
          <w:iCs/>
        </w:rPr>
      </w:pPr>
      <w:r w:rsidRPr="00A73743">
        <w:rPr>
          <w:b/>
          <w:bCs/>
          <w:i/>
          <w:iCs/>
        </w:rPr>
        <w:t>Zaj és rezgésterhelés</w:t>
      </w:r>
    </w:p>
    <w:p w14:paraId="57B70CD9" w14:textId="77777777" w:rsidR="0048688A" w:rsidRPr="00884578" w:rsidRDefault="0048688A" w:rsidP="00884578">
      <w:pPr>
        <w:pStyle w:val="Default"/>
        <w:jc w:val="both"/>
        <w:rPr>
          <w:b/>
          <w:bCs/>
        </w:rPr>
      </w:pPr>
    </w:p>
    <w:p w14:paraId="72336644" w14:textId="4ED68F19" w:rsidR="0048688A" w:rsidRPr="00884578" w:rsidRDefault="0048688A" w:rsidP="00884578">
      <w:pPr>
        <w:pStyle w:val="Default"/>
        <w:jc w:val="both"/>
        <w:rPr>
          <w:rFonts w:eastAsia="Times New Roman"/>
          <w:color w:val="333333"/>
          <w:lang w:eastAsia="hu-HU"/>
        </w:rPr>
      </w:pPr>
      <w:r w:rsidRPr="00884578">
        <w:rPr>
          <w:rFonts w:eastAsia="Times New Roman"/>
          <w:color w:val="333333"/>
          <w:lang w:eastAsia="hu-HU"/>
        </w:rPr>
        <w:t>Az ipari zajvédelmi követelmények betartatásának ellenőrzése a területileg illetékes környezetvédelmi hatóság feladata. A szabadidős tevékenységek, vendéglátóegységek, háztartási tevékenységek zajvédelmi követelményeinek betartása évről évre javul.</w:t>
      </w:r>
    </w:p>
    <w:p w14:paraId="183C9B95" w14:textId="77777777" w:rsidR="0048688A" w:rsidRPr="00884578" w:rsidRDefault="0048688A" w:rsidP="00884578">
      <w:pPr>
        <w:pStyle w:val="Default"/>
        <w:jc w:val="both"/>
        <w:rPr>
          <w:b/>
          <w:bCs/>
        </w:rPr>
      </w:pPr>
    </w:p>
    <w:p w14:paraId="25DE61AE" w14:textId="59E09FB7" w:rsidR="0096764F" w:rsidRPr="00A73743" w:rsidRDefault="0096764F" w:rsidP="00884578">
      <w:pPr>
        <w:pStyle w:val="Default"/>
        <w:jc w:val="both"/>
        <w:rPr>
          <w:b/>
          <w:bCs/>
          <w:i/>
          <w:iCs/>
        </w:rPr>
      </w:pPr>
      <w:r w:rsidRPr="00A73743">
        <w:rPr>
          <w:b/>
          <w:bCs/>
          <w:i/>
          <w:iCs/>
        </w:rPr>
        <w:t>Belterületi utak állapota</w:t>
      </w:r>
    </w:p>
    <w:p w14:paraId="0D847D30" w14:textId="400D2FE9" w:rsidR="00172869" w:rsidRPr="00884578" w:rsidRDefault="00172869" w:rsidP="00884578">
      <w:pPr>
        <w:pStyle w:val="Default"/>
        <w:jc w:val="both"/>
        <w:rPr>
          <w:b/>
          <w:bCs/>
        </w:rPr>
      </w:pPr>
    </w:p>
    <w:p w14:paraId="54F3DE87" w14:textId="472C5194" w:rsidR="00D365D3" w:rsidRPr="00884578" w:rsidRDefault="00D365D3" w:rsidP="00884578">
      <w:pPr>
        <w:pStyle w:val="Default"/>
        <w:jc w:val="both"/>
      </w:pPr>
      <w:r w:rsidRPr="00884578">
        <w:t xml:space="preserve">A helyi kezelésű belterületi útjaink allapota jelentősen megromlott, az elmúlt években nem volt anyagi lehetőségünk saját forrásból felújítást végezni rajtuk. </w:t>
      </w:r>
      <w:r w:rsidR="000E1C31" w:rsidRPr="00884578">
        <w:t>A Fő út a Magyar Közút kezelésében van, amit évente párszor javítanak, a padkák javítását, zúzott kővel végzik.</w:t>
      </w:r>
    </w:p>
    <w:p w14:paraId="1BC19FDA" w14:textId="77777777" w:rsidR="00753697" w:rsidRPr="00884578" w:rsidRDefault="00753697" w:rsidP="00884578">
      <w:pPr>
        <w:pStyle w:val="Default"/>
        <w:jc w:val="both"/>
        <w:rPr>
          <w:b/>
          <w:bCs/>
        </w:rPr>
      </w:pPr>
    </w:p>
    <w:p w14:paraId="17332EBA" w14:textId="71BE118A" w:rsidR="00753697" w:rsidRPr="00A73743" w:rsidRDefault="000E1C31" w:rsidP="00884578">
      <w:pPr>
        <w:pStyle w:val="Default"/>
        <w:jc w:val="both"/>
        <w:rPr>
          <w:b/>
          <w:bCs/>
          <w:i/>
          <w:iCs/>
        </w:rPr>
      </w:pPr>
      <w:r w:rsidRPr="00A73743">
        <w:rPr>
          <w:b/>
          <w:bCs/>
          <w:i/>
          <w:iCs/>
        </w:rPr>
        <w:t>Vasútállomás</w:t>
      </w:r>
    </w:p>
    <w:p w14:paraId="1440DDB2" w14:textId="1D7E1041" w:rsidR="00753697" w:rsidRPr="00884578" w:rsidRDefault="00753697" w:rsidP="00884578">
      <w:pPr>
        <w:pStyle w:val="Default"/>
        <w:jc w:val="both"/>
        <w:rPr>
          <w:b/>
          <w:bCs/>
        </w:rPr>
      </w:pPr>
    </w:p>
    <w:p w14:paraId="084244D7" w14:textId="71579A8F" w:rsidR="000E1C31" w:rsidRPr="00884578" w:rsidRDefault="000E1C31" w:rsidP="00884578">
      <w:pPr>
        <w:pStyle w:val="Default"/>
        <w:jc w:val="both"/>
        <w:rPr>
          <w:b/>
          <w:bCs/>
        </w:rPr>
      </w:pPr>
      <w:r w:rsidRPr="00884578">
        <w:rPr>
          <w:rFonts w:eastAsia="Times New Roman"/>
          <w:lang w:eastAsia="hu-HU"/>
        </w:rPr>
        <w:t>Elődeink számára természetes, viszont a felnövekvő generációk talán nem is tudnak arról, hogy Hernádszentandrásnak nem is oly rég saját vasútállomása is volt. 1930. március 1-én állt meg itt először a vonat, s 1976-ban szüntették meg a környék egyik legszebb állomását.</w:t>
      </w:r>
    </w:p>
    <w:p w14:paraId="199A5A70" w14:textId="62DF9EB2" w:rsidR="004B5704" w:rsidRPr="00884578" w:rsidRDefault="004B5704" w:rsidP="00884578">
      <w:pPr>
        <w:pStyle w:val="Default"/>
        <w:jc w:val="both"/>
        <w:rPr>
          <w:b/>
          <w:bCs/>
        </w:rPr>
      </w:pPr>
    </w:p>
    <w:p w14:paraId="37D7F80B" w14:textId="660CFC6A" w:rsidR="0048688A" w:rsidRPr="00A73743" w:rsidRDefault="0048688A" w:rsidP="00884578">
      <w:pPr>
        <w:pStyle w:val="Default"/>
        <w:jc w:val="both"/>
        <w:rPr>
          <w:b/>
          <w:bCs/>
          <w:i/>
          <w:iCs/>
        </w:rPr>
      </w:pPr>
      <w:r w:rsidRPr="00A73743">
        <w:rPr>
          <w:b/>
          <w:bCs/>
          <w:i/>
          <w:iCs/>
        </w:rPr>
        <w:t>Épített környezet</w:t>
      </w:r>
    </w:p>
    <w:p w14:paraId="1B3C59A8" w14:textId="77777777" w:rsidR="0048688A" w:rsidRPr="00884578" w:rsidRDefault="0048688A" w:rsidP="00884578">
      <w:pPr>
        <w:pStyle w:val="Default"/>
        <w:jc w:val="both"/>
        <w:rPr>
          <w:b/>
          <w:bCs/>
        </w:rPr>
      </w:pPr>
    </w:p>
    <w:p w14:paraId="3620A454" w14:textId="1D29CF5C" w:rsidR="004F69BA" w:rsidRDefault="0048688A" w:rsidP="00884578">
      <w:pPr>
        <w:jc w:val="both"/>
        <w:rPr>
          <w:rFonts w:ascii="Times New Roman" w:hAnsi="Times New Roman" w:cs="Times New Roman"/>
          <w:sz w:val="24"/>
          <w:szCs w:val="24"/>
        </w:rPr>
      </w:pPr>
      <w:r w:rsidRPr="00884578">
        <w:rPr>
          <w:rFonts w:ascii="Times New Roman" w:hAnsi="Times New Roman" w:cs="Times New Roman"/>
          <w:sz w:val="24"/>
          <w:szCs w:val="24"/>
        </w:rPr>
        <w:t>Lakókörnyezetünk komfortját szolgálja, hogy közterületeink gondozottak, virágosításra minden évben sor kerül</w:t>
      </w:r>
      <w:r w:rsidR="009C1200" w:rsidRPr="00884578">
        <w:rPr>
          <w:rFonts w:ascii="Times New Roman" w:hAnsi="Times New Roman" w:cs="Times New Roman"/>
          <w:sz w:val="24"/>
          <w:szCs w:val="24"/>
        </w:rPr>
        <w:t>.</w:t>
      </w:r>
      <w:r w:rsidRPr="00884578">
        <w:rPr>
          <w:rFonts w:ascii="Times New Roman" w:hAnsi="Times New Roman" w:cs="Times New Roman"/>
          <w:sz w:val="24"/>
          <w:szCs w:val="24"/>
        </w:rPr>
        <w:t xml:space="preserve"> </w:t>
      </w:r>
    </w:p>
    <w:p w14:paraId="6804D057" w14:textId="36C74FC0" w:rsidR="007C147C" w:rsidRPr="00884578" w:rsidRDefault="007C147C" w:rsidP="00884578">
      <w:pPr>
        <w:jc w:val="both"/>
        <w:rPr>
          <w:rFonts w:ascii="Times New Roman" w:hAnsi="Times New Roman" w:cs="Times New Roman"/>
          <w:sz w:val="24"/>
          <w:szCs w:val="24"/>
        </w:rPr>
      </w:pPr>
      <w:r>
        <w:rPr>
          <w:rFonts w:ascii="Times New Roman" w:hAnsi="Times New Roman" w:cs="Times New Roman"/>
          <w:sz w:val="24"/>
          <w:szCs w:val="24"/>
        </w:rPr>
        <w:t>Magyar Falu Program keretébe 2021-ben az Óvodai játszóudvar fejlesztésére 4.9 M Ft nyert az Önkormányzat.</w:t>
      </w:r>
    </w:p>
    <w:p w14:paraId="7C0237C5" w14:textId="2D1CDC2E" w:rsidR="0048688A" w:rsidRPr="00884578" w:rsidRDefault="00172869" w:rsidP="00884578">
      <w:pPr>
        <w:pStyle w:val="Default"/>
        <w:jc w:val="both"/>
      </w:pPr>
      <w:r w:rsidRPr="00884578">
        <w:t xml:space="preserve">Településképi rendelettel, Települési arculati kézikönyvvel, helyi építési szabályzattal rendelkezünk, mely szabályozza </w:t>
      </w:r>
      <w:r w:rsidRPr="00884578">
        <w:rPr>
          <w:color w:val="000000" w:themeColor="text1"/>
        </w:rPr>
        <w:t>a településfejlesztéssel, településrendezéssel és településkép-érvényesítéssel összefüggő feladatokat.</w:t>
      </w:r>
    </w:p>
    <w:p w14:paraId="5E4C3F96" w14:textId="2E6B0172" w:rsidR="0093240F" w:rsidRPr="00884578" w:rsidRDefault="0093240F" w:rsidP="00884578">
      <w:pPr>
        <w:shd w:val="clear" w:color="auto" w:fill="FFFFFF"/>
        <w:spacing w:after="225" w:line="240" w:lineRule="auto"/>
        <w:jc w:val="both"/>
        <w:rPr>
          <w:rFonts w:ascii="Times New Roman" w:eastAsia="Times New Roman" w:hAnsi="Times New Roman" w:cs="Times New Roman"/>
          <w:color w:val="333333"/>
          <w:sz w:val="24"/>
          <w:szCs w:val="24"/>
          <w:lang w:eastAsia="hu-HU"/>
        </w:rPr>
      </w:pPr>
    </w:p>
    <w:p w14:paraId="5A233121" w14:textId="16345F4E" w:rsidR="00530EF4" w:rsidRPr="00884578" w:rsidRDefault="00884578" w:rsidP="00884578">
      <w:pPr>
        <w:shd w:val="clear" w:color="auto" w:fill="FFFFFF"/>
        <w:spacing w:after="225" w:line="240" w:lineRule="auto"/>
        <w:jc w:val="both"/>
        <w:rPr>
          <w:rFonts w:ascii="Times New Roman" w:eastAsia="Times New Roman" w:hAnsi="Times New Roman" w:cs="Times New Roman"/>
          <w:color w:val="333333"/>
          <w:sz w:val="24"/>
          <w:szCs w:val="24"/>
          <w:lang w:eastAsia="hu-HU"/>
        </w:rPr>
      </w:pPr>
      <w:r w:rsidRPr="00884578">
        <w:rPr>
          <w:rFonts w:ascii="Times New Roman" w:eastAsia="Times New Roman" w:hAnsi="Times New Roman" w:cs="Times New Roman"/>
          <w:color w:val="333333"/>
          <w:sz w:val="24"/>
          <w:szCs w:val="24"/>
          <w:lang w:eastAsia="hu-HU"/>
        </w:rPr>
        <w:t>Hernádszentandrás</w:t>
      </w:r>
      <w:r w:rsidR="00530EF4" w:rsidRPr="00884578">
        <w:rPr>
          <w:rFonts w:ascii="Times New Roman" w:eastAsia="Times New Roman" w:hAnsi="Times New Roman" w:cs="Times New Roman"/>
          <w:color w:val="333333"/>
          <w:sz w:val="24"/>
          <w:szCs w:val="24"/>
          <w:lang w:eastAsia="hu-HU"/>
        </w:rPr>
        <w:t>, 202</w:t>
      </w:r>
      <w:r w:rsidR="0047282A">
        <w:rPr>
          <w:rFonts w:ascii="Times New Roman" w:eastAsia="Times New Roman" w:hAnsi="Times New Roman" w:cs="Times New Roman"/>
          <w:color w:val="333333"/>
          <w:sz w:val="24"/>
          <w:szCs w:val="24"/>
          <w:lang w:eastAsia="hu-HU"/>
        </w:rPr>
        <w:t>2</w:t>
      </w:r>
      <w:r w:rsidR="00530EF4" w:rsidRPr="00884578">
        <w:rPr>
          <w:rFonts w:ascii="Times New Roman" w:eastAsia="Times New Roman" w:hAnsi="Times New Roman" w:cs="Times New Roman"/>
          <w:color w:val="333333"/>
          <w:sz w:val="24"/>
          <w:szCs w:val="24"/>
          <w:lang w:eastAsia="hu-HU"/>
        </w:rPr>
        <w:t>.</w:t>
      </w:r>
      <w:r w:rsidR="00FF5D86">
        <w:rPr>
          <w:rFonts w:ascii="Times New Roman" w:eastAsia="Times New Roman" w:hAnsi="Times New Roman" w:cs="Times New Roman"/>
          <w:color w:val="333333"/>
          <w:sz w:val="24"/>
          <w:szCs w:val="24"/>
          <w:lang w:eastAsia="hu-HU"/>
        </w:rPr>
        <w:t>április 25</w:t>
      </w:r>
    </w:p>
    <w:p w14:paraId="59F07DC1" w14:textId="77777777" w:rsidR="00884578" w:rsidRPr="00884578" w:rsidRDefault="00884578" w:rsidP="00884578">
      <w:pPr>
        <w:shd w:val="clear" w:color="auto" w:fill="FFFFFF"/>
        <w:spacing w:after="225" w:line="240" w:lineRule="auto"/>
        <w:jc w:val="both"/>
        <w:rPr>
          <w:rFonts w:ascii="Times New Roman" w:eastAsia="Times New Roman" w:hAnsi="Times New Roman" w:cs="Times New Roman"/>
          <w:color w:val="333333"/>
          <w:sz w:val="24"/>
          <w:szCs w:val="24"/>
          <w:lang w:eastAsia="hu-HU"/>
        </w:rPr>
      </w:pPr>
    </w:p>
    <w:p w14:paraId="3EEBCE60" w14:textId="74E6262E" w:rsidR="00530EF4" w:rsidRPr="00884578" w:rsidRDefault="00530EF4" w:rsidP="00884578">
      <w:pPr>
        <w:shd w:val="clear" w:color="auto" w:fill="FFFFFF"/>
        <w:spacing w:after="225" w:line="240" w:lineRule="auto"/>
        <w:jc w:val="both"/>
        <w:rPr>
          <w:rFonts w:ascii="Times New Roman" w:eastAsia="Times New Roman" w:hAnsi="Times New Roman" w:cs="Times New Roman"/>
          <w:color w:val="333333"/>
          <w:sz w:val="24"/>
          <w:szCs w:val="24"/>
          <w:lang w:eastAsia="hu-HU"/>
        </w:rPr>
      </w:pPr>
      <w:r w:rsidRPr="00884578">
        <w:rPr>
          <w:rFonts w:ascii="Times New Roman" w:eastAsia="Times New Roman" w:hAnsi="Times New Roman" w:cs="Times New Roman"/>
          <w:color w:val="333333"/>
          <w:sz w:val="24"/>
          <w:szCs w:val="24"/>
          <w:lang w:eastAsia="hu-HU"/>
        </w:rPr>
        <w:tab/>
      </w:r>
      <w:r w:rsidRPr="00884578">
        <w:rPr>
          <w:rFonts w:ascii="Times New Roman" w:eastAsia="Times New Roman" w:hAnsi="Times New Roman" w:cs="Times New Roman"/>
          <w:color w:val="333333"/>
          <w:sz w:val="24"/>
          <w:szCs w:val="24"/>
          <w:lang w:eastAsia="hu-HU"/>
        </w:rPr>
        <w:tab/>
      </w:r>
      <w:r w:rsidRPr="00884578">
        <w:rPr>
          <w:rFonts w:ascii="Times New Roman" w:eastAsia="Times New Roman" w:hAnsi="Times New Roman" w:cs="Times New Roman"/>
          <w:color w:val="333333"/>
          <w:sz w:val="24"/>
          <w:szCs w:val="24"/>
          <w:lang w:eastAsia="hu-HU"/>
        </w:rPr>
        <w:tab/>
      </w:r>
      <w:r w:rsidRPr="00884578">
        <w:rPr>
          <w:rFonts w:ascii="Times New Roman" w:eastAsia="Times New Roman" w:hAnsi="Times New Roman" w:cs="Times New Roman"/>
          <w:color w:val="333333"/>
          <w:sz w:val="24"/>
          <w:szCs w:val="24"/>
          <w:lang w:eastAsia="hu-HU"/>
        </w:rPr>
        <w:tab/>
      </w:r>
      <w:r w:rsidRPr="00884578">
        <w:rPr>
          <w:rFonts w:ascii="Times New Roman" w:eastAsia="Times New Roman" w:hAnsi="Times New Roman" w:cs="Times New Roman"/>
          <w:color w:val="333333"/>
          <w:sz w:val="24"/>
          <w:szCs w:val="24"/>
          <w:lang w:eastAsia="hu-HU"/>
        </w:rPr>
        <w:tab/>
      </w:r>
      <w:r w:rsidRPr="00884578">
        <w:rPr>
          <w:rFonts w:ascii="Times New Roman" w:eastAsia="Times New Roman" w:hAnsi="Times New Roman" w:cs="Times New Roman"/>
          <w:color w:val="333333"/>
          <w:sz w:val="24"/>
          <w:szCs w:val="24"/>
          <w:lang w:eastAsia="hu-HU"/>
        </w:rPr>
        <w:tab/>
      </w:r>
      <w:r w:rsidRPr="00884578">
        <w:rPr>
          <w:rFonts w:ascii="Times New Roman" w:eastAsia="Times New Roman" w:hAnsi="Times New Roman" w:cs="Times New Roman"/>
          <w:color w:val="333333"/>
          <w:sz w:val="24"/>
          <w:szCs w:val="24"/>
          <w:lang w:eastAsia="hu-HU"/>
        </w:rPr>
        <w:tab/>
      </w:r>
      <w:r w:rsidRPr="00884578">
        <w:rPr>
          <w:rFonts w:ascii="Times New Roman" w:eastAsia="Times New Roman" w:hAnsi="Times New Roman" w:cs="Times New Roman"/>
          <w:color w:val="333333"/>
          <w:sz w:val="24"/>
          <w:szCs w:val="24"/>
          <w:lang w:eastAsia="hu-HU"/>
        </w:rPr>
        <w:tab/>
      </w:r>
      <w:r w:rsidR="00884578" w:rsidRPr="00884578">
        <w:rPr>
          <w:rFonts w:ascii="Times New Roman" w:eastAsia="Times New Roman" w:hAnsi="Times New Roman" w:cs="Times New Roman"/>
          <w:color w:val="333333"/>
          <w:sz w:val="24"/>
          <w:szCs w:val="24"/>
          <w:lang w:eastAsia="hu-HU"/>
        </w:rPr>
        <w:t>Üveges Gábor</w:t>
      </w:r>
    </w:p>
    <w:p w14:paraId="12180B6F" w14:textId="195C0E6B" w:rsidR="00263EFF" w:rsidRPr="00A73743" w:rsidRDefault="00530EF4" w:rsidP="00A73743">
      <w:pPr>
        <w:shd w:val="clear" w:color="auto" w:fill="FFFFFF"/>
        <w:spacing w:after="225" w:line="240" w:lineRule="auto"/>
        <w:jc w:val="both"/>
        <w:rPr>
          <w:rFonts w:ascii="Times New Roman" w:eastAsia="Times New Roman" w:hAnsi="Times New Roman" w:cs="Times New Roman"/>
          <w:color w:val="333333"/>
          <w:sz w:val="24"/>
          <w:szCs w:val="24"/>
          <w:lang w:eastAsia="hu-HU"/>
        </w:rPr>
      </w:pPr>
      <w:r w:rsidRPr="00884578">
        <w:rPr>
          <w:rFonts w:ascii="Times New Roman" w:eastAsia="Times New Roman" w:hAnsi="Times New Roman" w:cs="Times New Roman"/>
          <w:color w:val="333333"/>
          <w:sz w:val="24"/>
          <w:szCs w:val="24"/>
          <w:lang w:eastAsia="hu-HU"/>
        </w:rPr>
        <w:tab/>
      </w:r>
      <w:r w:rsidRPr="00884578">
        <w:rPr>
          <w:rFonts w:ascii="Times New Roman" w:eastAsia="Times New Roman" w:hAnsi="Times New Roman" w:cs="Times New Roman"/>
          <w:color w:val="333333"/>
          <w:sz w:val="24"/>
          <w:szCs w:val="24"/>
          <w:lang w:eastAsia="hu-HU"/>
        </w:rPr>
        <w:tab/>
      </w:r>
      <w:r w:rsidRPr="00884578">
        <w:rPr>
          <w:rFonts w:ascii="Times New Roman" w:eastAsia="Times New Roman" w:hAnsi="Times New Roman" w:cs="Times New Roman"/>
          <w:color w:val="333333"/>
          <w:sz w:val="24"/>
          <w:szCs w:val="24"/>
          <w:lang w:eastAsia="hu-HU"/>
        </w:rPr>
        <w:tab/>
      </w:r>
      <w:r w:rsidRPr="00884578">
        <w:rPr>
          <w:rFonts w:ascii="Times New Roman" w:eastAsia="Times New Roman" w:hAnsi="Times New Roman" w:cs="Times New Roman"/>
          <w:color w:val="333333"/>
          <w:sz w:val="24"/>
          <w:szCs w:val="24"/>
          <w:lang w:eastAsia="hu-HU"/>
        </w:rPr>
        <w:tab/>
      </w:r>
      <w:r w:rsidRPr="00884578">
        <w:rPr>
          <w:rFonts w:ascii="Times New Roman" w:eastAsia="Times New Roman" w:hAnsi="Times New Roman" w:cs="Times New Roman"/>
          <w:color w:val="333333"/>
          <w:sz w:val="24"/>
          <w:szCs w:val="24"/>
          <w:lang w:eastAsia="hu-HU"/>
        </w:rPr>
        <w:tab/>
      </w:r>
      <w:r w:rsidRPr="00884578">
        <w:rPr>
          <w:rFonts w:ascii="Times New Roman" w:eastAsia="Times New Roman" w:hAnsi="Times New Roman" w:cs="Times New Roman"/>
          <w:color w:val="333333"/>
          <w:sz w:val="24"/>
          <w:szCs w:val="24"/>
          <w:lang w:eastAsia="hu-HU"/>
        </w:rPr>
        <w:tab/>
      </w:r>
      <w:r w:rsidRPr="00884578">
        <w:rPr>
          <w:rFonts w:ascii="Times New Roman" w:eastAsia="Times New Roman" w:hAnsi="Times New Roman" w:cs="Times New Roman"/>
          <w:color w:val="333333"/>
          <w:sz w:val="24"/>
          <w:szCs w:val="24"/>
          <w:lang w:eastAsia="hu-HU"/>
        </w:rPr>
        <w:tab/>
      </w:r>
      <w:r w:rsidRPr="00884578">
        <w:rPr>
          <w:rFonts w:ascii="Times New Roman" w:eastAsia="Times New Roman" w:hAnsi="Times New Roman" w:cs="Times New Roman"/>
          <w:color w:val="333333"/>
          <w:sz w:val="24"/>
          <w:szCs w:val="24"/>
          <w:lang w:eastAsia="hu-HU"/>
        </w:rPr>
        <w:tab/>
      </w:r>
      <w:r w:rsidR="00884578" w:rsidRPr="00884578">
        <w:rPr>
          <w:rFonts w:ascii="Times New Roman" w:eastAsia="Times New Roman" w:hAnsi="Times New Roman" w:cs="Times New Roman"/>
          <w:color w:val="333333"/>
          <w:sz w:val="24"/>
          <w:szCs w:val="24"/>
          <w:lang w:eastAsia="hu-HU"/>
        </w:rPr>
        <w:t xml:space="preserve">  </w:t>
      </w:r>
      <w:r w:rsidRPr="00884578">
        <w:rPr>
          <w:rFonts w:ascii="Times New Roman" w:eastAsia="Times New Roman" w:hAnsi="Times New Roman" w:cs="Times New Roman"/>
          <w:color w:val="333333"/>
          <w:sz w:val="24"/>
          <w:szCs w:val="24"/>
          <w:lang w:eastAsia="hu-HU"/>
        </w:rPr>
        <w:t>polgármester</w:t>
      </w:r>
    </w:p>
    <w:p w14:paraId="1EB3A9D0" w14:textId="2E7A9804" w:rsidR="00263EFF" w:rsidRDefault="00263EFF" w:rsidP="004B5704">
      <w:pPr>
        <w:spacing w:after="0"/>
        <w:jc w:val="center"/>
        <w:rPr>
          <w:rFonts w:ascii="Times New Roman" w:hAnsi="Times New Roman" w:cs="Times New Roman"/>
          <w:b/>
          <w:bCs/>
          <w:sz w:val="24"/>
          <w:szCs w:val="24"/>
        </w:rPr>
      </w:pPr>
    </w:p>
    <w:p w14:paraId="3026AC44" w14:textId="56AB8C3C" w:rsidR="0047282A" w:rsidRDefault="0047282A" w:rsidP="004B5704">
      <w:pPr>
        <w:spacing w:after="0"/>
        <w:jc w:val="center"/>
        <w:rPr>
          <w:rFonts w:ascii="Times New Roman" w:hAnsi="Times New Roman" w:cs="Times New Roman"/>
          <w:b/>
          <w:bCs/>
          <w:sz w:val="24"/>
          <w:szCs w:val="24"/>
        </w:rPr>
      </w:pPr>
    </w:p>
    <w:p w14:paraId="0E2FCA58" w14:textId="5A723EB3" w:rsidR="0047282A" w:rsidRDefault="0047282A" w:rsidP="004B5704">
      <w:pPr>
        <w:spacing w:after="0"/>
        <w:jc w:val="center"/>
        <w:rPr>
          <w:rFonts w:ascii="Times New Roman" w:hAnsi="Times New Roman" w:cs="Times New Roman"/>
          <w:b/>
          <w:bCs/>
          <w:sz w:val="24"/>
          <w:szCs w:val="24"/>
        </w:rPr>
      </w:pPr>
    </w:p>
    <w:p w14:paraId="6BDC43B9" w14:textId="7C1F0338" w:rsidR="0047282A" w:rsidRDefault="0047282A" w:rsidP="004B5704">
      <w:pPr>
        <w:spacing w:after="0"/>
        <w:jc w:val="center"/>
        <w:rPr>
          <w:rFonts w:ascii="Times New Roman" w:hAnsi="Times New Roman" w:cs="Times New Roman"/>
          <w:b/>
          <w:bCs/>
          <w:sz w:val="24"/>
          <w:szCs w:val="24"/>
        </w:rPr>
      </w:pPr>
    </w:p>
    <w:p w14:paraId="4CCB74A7" w14:textId="34470781" w:rsidR="0047282A" w:rsidRDefault="0047282A" w:rsidP="004B5704">
      <w:pPr>
        <w:spacing w:after="0"/>
        <w:jc w:val="center"/>
        <w:rPr>
          <w:rFonts w:ascii="Times New Roman" w:hAnsi="Times New Roman" w:cs="Times New Roman"/>
          <w:b/>
          <w:bCs/>
          <w:sz w:val="24"/>
          <w:szCs w:val="24"/>
        </w:rPr>
      </w:pPr>
    </w:p>
    <w:p w14:paraId="23F7BBBA" w14:textId="71E99C91" w:rsidR="0047282A" w:rsidRDefault="0047282A" w:rsidP="004B5704">
      <w:pPr>
        <w:spacing w:after="0"/>
        <w:jc w:val="center"/>
        <w:rPr>
          <w:rFonts w:ascii="Times New Roman" w:hAnsi="Times New Roman" w:cs="Times New Roman"/>
          <w:b/>
          <w:bCs/>
          <w:sz w:val="24"/>
          <w:szCs w:val="24"/>
        </w:rPr>
      </w:pPr>
    </w:p>
    <w:p w14:paraId="2A286A40" w14:textId="6B80F197" w:rsidR="0047282A" w:rsidRDefault="0047282A" w:rsidP="004B5704">
      <w:pPr>
        <w:spacing w:after="0"/>
        <w:jc w:val="center"/>
        <w:rPr>
          <w:rFonts w:ascii="Times New Roman" w:hAnsi="Times New Roman" w:cs="Times New Roman"/>
          <w:b/>
          <w:bCs/>
          <w:sz w:val="24"/>
          <w:szCs w:val="24"/>
        </w:rPr>
      </w:pPr>
    </w:p>
    <w:p w14:paraId="4CC10D9D" w14:textId="77777777" w:rsidR="0047282A" w:rsidRDefault="0047282A" w:rsidP="004B5704">
      <w:pPr>
        <w:spacing w:after="0"/>
        <w:jc w:val="center"/>
        <w:rPr>
          <w:rFonts w:ascii="Times New Roman" w:hAnsi="Times New Roman" w:cs="Times New Roman"/>
          <w:b/>
          <w:bCs/>
          <w:sz w:val="24"/>
          <w:szCs w:val="24"/>
        </w:rPr>
      </w:pPr>
    </w:p>
    <w:p w14:paraId="1A400795" w14:textId="6872EB22" w:rsidR="00263EFF" w:rsidRDefault="00530EF4" w:rsidP="00530EF4">
      <w:pPr>
        <w:spacing w:after="0"/>
        <w:jc w:val="center"/>
        <w:rPr>
          <w:rFonts w:ascii="Times New Roman" w:hAnsi="Times New Roman" w:cs="Times New Roman"/>
          <w:b/>
          <w:bCs/>
          <w:sz w:val="24"/>
          <w:szCs w:val="24"/>
        </w:rPr>
      </w:pPr>
      <w:r>
        <w:rPr>
          <w:rFonts w:ascii="Times New Roman" w:hAnsi="Times New Roman" w:cs="Times New Roman"/>
          <w:b/>
          <w:bCs/>
          <w:sz w:val="24"/>
          <w:szCs w:val="24"/>
        </w:rPr>
        <w:t>Határozati Javaslat</w:t>
      </w:r>
    </w:p>
    <w:p w14:paraId="4799B07A" w14:textId="77777777" w:rsidR="00263EFF" w:rsidRDefault="00263EFF" w:rsidP="004B5704">
      <w:pPr>
        <w:spacing w:after="0"/>
        <w:jc w:val="center"/>
        <w:rPr>
          <w:rFonts w:ascii="Times New Roman" w:hAnsi="Times New Roman" w:cs="Times New Roman"/>
          <w:b/>
          <w:bCs/>
          <w:sz w:val="24"/>
          <w:szCs w:val="24"/>
        </w:rPr>
      </w:pPr>
    </w:p>
    <w:p w14:paraId="761E90B8" w14:textId="36C6F546" w:rsidR="004B5704" w:rsidRDefault="00884578" w:rsidP="004B5704">
      <w:pPr>
        <w:spacing w:after="0"/>
        <w:jc w:val="center"/>
        <w:rPr>
          <w:rFonts w:ascii="Times New Roman" w:hAnsi="Times New Roman" w:cs="Times New Roman"/>
          <w:b/>
          <w:bCs/>
          <w:sz w:val="24"/>
          <w:szCs w:val="24"/>
        </w:rPr>
      </w:pPr>
      <w:r>
        <w:rPr>
          <w:rFonts w:ascii="Times New Roman" w:hAnsi="Times New Roman" w:cs="Times New Roman"/>
          <w:b/>
          <w:bCs/>
          <w:sz w:val="24"/>
          <w:szCs w:val="24"/>
        </w:rPr>
        <w:t>Hernádszentandrás</w:t>
      </w:r>
      <w:r w:rsidR="004B5704" w:rsidRPr="00172893">
        <w:rPr>
          <w:rFonts w:ascii="Times New Roman" w:hAnsi="Times New Roman" w:cs="Times New Roman"/>
          <w:b/>
          <w:bCs/>
          <w:sz w:val="24"/>
          <w:szCs w:val="24"/>
        </w:rPr>
        <w:t xml:space="preserve"> Község </w:t>
      </w:r>
      <w:r w:rsidR="004B5704">
        <w:rPr>
          <w:rFonts w:ascii="Times New Roman" w:hAnsi="Times New Roman" w:cs="Times New Roman"/>
          <w:b/>
          <w:bCs/>
          <w:sz w:val="24"/>
          <w:szCs w:val="24"/>
        </w:rPr>
        <w:t>Önkormányzat</w:t>
      </w:r>
      <w:r w:rsidR="0047282A">
        <w:rPr>
          <w:rFonts w:ascii="Times New Roman" w:hAnsi="Times New Roman" w:cs="Times New Roman"/>
          <w:b/>
          <w:bCs/>
          <w:sz w:val="24"/>
          <w:szCs w:val="24"/>
        </w:rPr>
        <w:t>a</w:t>
      </w:r>
      <w:r w:rsidR="004B5704">
        <w:rPr>
          <w:rFonts w:ascii="Times New Roman" w:hAnsi="Times New Roman" w:cs="Times New Roman"/>
          <w:b/>
          <w:bCs/>
          <w:sz w:val="24"/>
          <w:szCs w:val="24"/>
        </w:rPr>
        <w:t xml:space="preserve"> Képviselő Testület</w:t>
      </w:r>
      <w:r w:rsidR="0047282A">
        <w:rPr>
          <w:rFonts w:ascii="Times New Roman" w:hAnsi="Times New Roman" w:cs="Times New Roman"/>
          <w:b/>
          <w:bCs/>
          <w:sz w:val="24"/>
          <w:szCs w:val="24"/>
        </w:rPr>
        <w:t>ének</w:t>
      </w:r>
      <w:r w:rsidR="004B5704">
        <w:rPr>
          <w:rFonts w:ascii="Times New Roman" w:hAnsi="Times New Roman" w:cs="Times New Roman"/>
          <w:b/>
          <w:bCs/>
          <w:sz w:val="24"/>
          <w:szCs w:val="24"/>
        </w:rPr>
        <w:t xml:space="preserve"> </w:t>
      </w:r>
    </w:p>
    <w:p w14:paraId="0DA2E359" w14:textId="1D89E758" w:rsidR="004B5704" w:rsidRPr="00172893" w:rsidRDefault="004B5704" w:rsidP="004B5704">
      <w:pPr>
        <w:spacing w:after="0"/>
        <w:jc w:val="center"/>
        <w:rPr>
          <w:rFonts w:ascii="Times New Roman" w:hAnsi="Times New Roman" w:cs="Times New Roman"/>
          <w:b/>
          <w:bCs/>
          <w:sz w:val="24"/>
          <w:szCs w:val="24"/>
        </w:rPr>
      </w:pPr>
      <w:r w:rsidRPr="00172893">
        <w:rPr>
          <w:rFonts w:ascii="Times New Roman" w:hAnsi="Times New Roman" w:cs="Times New Roman"/>
          <w:b/>
          <w:bCs/>
          <w:sz w:val="24"/>
          <w:szCs w:val="24"/>
        </w:rPr>
        <w:t xml:space="preserve"> </w:t>
      </w:r>
      <w:r>
        <w:rPr>
          <w:rFonts w:ascii="Times New Roman" w:hAnsi="Times New Roman" w:cs="Times New Roman"/>
          <w:b/>
          <w:bCs/>
          <w:sz w:val="24"/>
          <w:szCs w:val="24"/>
        </w:rPr>
        <w:t>…</w:t>
      </w:r>
      <w:r w:rsidRPr="00BE781B">
        <w:rPr>
          <w:rFonts w:ascii="Times New Roman" w:hAnsi="Times New Roman" w:cs="Times New Roman"/>
          <w:b/>
          <w:bCs/>
          <w:sz w:val="24"/>
          <w:szCs w:val="24"/>
        </w:rPr>
        <w:t>/202</w:t>
      </w:r>
      <w:r w:rsidR="0047282A">
        <w:rPr>
          <w:rFonts w:ascii="Times New Roman" w:hAnsi="Times New Roman" w:cs="Times New Roman"/>
          <w:b/>
          <w:bCs/>
          <w:sz w:val="24"/>
          <w:szCs w:val="24"/>
        </w:rPr>
        <w:t>2</w:t>
      </w:r>
      <w:r w:rsidRPr="00BE781B">
        <w:rPr>
          <w:rFonts w:ascii="Times New Roman" w:hAnsi="Times New Roman" w:cs="Times New Roman"/>
          <w:b/>
          <w:bCs/>
          <w:sz w:val="24"/>
          <w:szCs w:val="24"/>
        </w:rPr>
        <w:t>. (</w:t>
      </w:r>
      <w:r>
        <w:rPr>
          <w:rFonts w:ascii="Times New Roman" w:hAnsi="Times New Roman" w:cs="Times New Roman"/>
          <w:b/>
          <w:bCs/>
          <w:sz w:val="24"/>
          <w:szCs w:val="24"/>
        </w:rPr>
        <w:t>….</w:t>
      </w:r>
      <w:r w:rsidRPr="00BE781B">
        <w:rPr>
          <w:rFonts w:ascii="Times New Roman" w:hAnsi="Times New Roman" w:cs="Times New Roman"/>
          <w:b/>
          <w:bCs/>
          <w:sz w:val="24"/>
          <w:szCs w:val="24"/>
        </w:rPr>
        <w:t>) határozata</w:t>
      </w:r>
    </w:p>
    <w:p w14:paraId="3CF89497" w14:textId="0675D157" w:rsidR="004B5704" w:rsidRPr="00A01373" w:rsidRDefault="004B5704" w:rsidP="004B5704">
      <w:pPr>
        <w:spacing w:after="0"/>
        <w:jc w:val="center"/>
        <w:rPr>
          <w:rFonts w:ascii="Times New Roman" w:hAnsi="Times New Roman" w:cs="Times New Roman"/>
          <w:b/>
          <w:bCs/>
          <w:sz w:val="24"/>
          <w:szCs w:val="24"/>
        </w:rPr>
      </w:pPr>
      <w:r>
        <w:rPr>
          <w:rFonts w:ascii="Times New Roman" w:hAnsi="Times New Roman" w:cs="Times New Roman"/>
          <w:b/>
          <w:bCs/>
          <w:sz w:val="24"/>
          <w:szCs w:val="24"/>
          <w:shd w:val="clear" w:color="auto" w:fill="FFFFFF"/>
        </w:rPr>
        <w:t xml:space="preserve">a környezet állapotáról és a lakókörnyezet állapotának alakulásáról </w:t>
      </w:r>
      <w:r w:rsidR="00884578">
        <w:rPr>
          <w:rFonts w:ascii="Times New Roman" w:hAnsi="Times New Roman" w:cs="Times New Roman"/>
          <w:b/>
          <w:bCs/>
          <w:sz w:val="24"/>
          <w:szCs w:val="24"/>
          <w:shd w:val="clear" w:color="auto" w:fill="FFFFFF"/>
        </w:rPr>
        <w:t>Hernádszentandrás</w:t>
      </w:r>
      <w:r>
        <w:rPr>
          <w:rFonts w:ascii="Times New Roman" w:hAnsi="Times New Roman" w:cs="Times New Roman"/>
          <w:b/>
          <w:bCs/>
          <w:sz w:val="24"/>
          <w:szCs w:val="24"/>
          <w:shd w:val="clear" w:color="auto" w:fill="FFFFFF"/>
        </w:rPr>
        <w:t xml:space="preserve"> településen</w:t>
      </w:r>
    </w:p>
    <w:p w14:paraId="276934BB" w14:textId="09BC4A43" w:rsidR="004B5704" w:rsidRDefault="004B5704" w:rsidP="004B5704">
      <w:pPr>
        <w:spacing w:after="0"/>
        <w:jc w:val="center"/>
        <w:rPr>
          <w:rFonts w:ascii="Times New Roman" w:hAnsi="Times New Roman" w:cs="Times New Roman"/>
          <w:b/>
          <w:bCs/>
          <w:sz w:val="24"/>
          <w:szCs w:val="24"/>
        </w:rPr>
      </w:pPr>
    </w:p>
    <w:p w14:paraId="177998ED" w14:textId="77777777" w:rsidR="0047282A" w:rsidRPr="00172893" w:rsidRDefault="0047282A" w:rsidP="004B5704">
      <w:pPr>
        <w:spacing w:after="0"/>
        <w:jc w:val="center"/>
        <w:rPr>
          <w:rFonts w:ascii="Times New Roman" w:hAnsi="Times New Roman" w:cs="Times New Roman"/>
          <w:b/>
          <w:bCs/>
          <w:sz w:val="24"/>
          <w:szCs w:val="24"/>
        </w:rPr>
      </w:pPr>
    </w:p>
    <w:p w14:paraId="7EEF25F1" w14:textId="2F8E24C8" w:rsidR="0047282A" w:rsidRDefault="0047282A" w:rsidP="0047282A">
      <w:pPr>
        <w:jc w:val="both"/>
        <w:rPr>
          <w:rFonts w:ascii="Times New Roman" w:hAnsi="Times New Roman" w:cs="Times New Roman"/>
          <w:sz w:val="24"/>
          <w:szCs w:val="24"/>
        </w:rPr>
      </w:pPr>
      <w:r>
        <w:rPr>
          <w:rFonts w:ascii="Times New Roman" w:hAnsi="Times New Roman" w:cs="Times New Roman"/>
          <w:sz w:val="24"/>
          <w:szCs w:val="24"/>
        </w:rPr>
        <w:t>Hernádszentandrás Község Önkormányzatának Képviselő-testülete a környezet állapotáról és a lakókörnyezet állapotának alakulásáról szóló tájékoztatót elfogadja és azt a lakosság tájékoztatása érdekében a helyben szokásos módon közzéteszi.</w:t>
      </w:r>
    </w:p>
    <w:p w14:paraId="3FF14708" w14:textId="77777777" w:rsidR="0047282A" w:rsidRDefault="0047282A" w:rsidP="004B5704">
      <w:pPr>
        <w:spacing w:after="0"/>
        <w:jc w:val="both"/>
        <w:rPr>
          <w:rFonts w:ascii="Times New Roman" w:hAnsi="Times New Roman" w:cs="Times New Roman"/>
          <w:sz w:val="24"/>
          <w:szCs w:val="24"/>
        </w:rPr>
      </w:pPr>
    </w:p>
    <w:p w14:paraId="5A16ADE0" w14:textId="53BDABF4" w:rsidR="004B5704" w:rsidRPr="002F36B9" w:rsidRDefault="004B5704" w:rsidP="004B5704">
      <w:pPr>
        <w:spacing w:after="0"/>
        <w:jc w:val="both"/>
        <w:rPr>
          <w:rFonts w:ascii="Times New Roman" w:hAnsi="Times New Roman" w:cs="Times New Roman"/>
          <w:sz w:val="24"/>
          <w:szCs w:val="24"/>
        </w:rPr>
      </w:pPr>
      <w:r w:rsidRPr="002F36B9">
        <w:rPr>
          <w:rFonts w:ascii="Times New Roman" w:hAnsi="Times New Roman" w:cs="Times New Roman"/>
          <w:sz w:val="24"/>
          <w:szCs w:val="24"/>
        </w:rPr>
        <w:t xml:space="preserve">Felelős: </w:t>
      </w:r>
      <w:r w:rsidR="0047282A">
        <w:rPr>
          <w:rFonts w:ascii="Times New Roman" w:hAnsi="Times New Roman" w:cs="Times New Roman"/>
          <w:sz w:val="24"/>
          <w:szCs w:val="24"/>
        </w:rPr>
        <w:t xml:space="preserve">Üveges Gábor </w:t>
      </w:r>
      <w:r w:rsidRPr="002F36B9">
        <w:rPr>
          <w:rFonts w:ascii="Times New Roman" w:hAnsi="Times New Roman" w:cs="Times New Roman"/>
          <w:sz w:val="24"/>
          <w:szCs w:val="24"/>
        </w:rPr>
        <w:t xml:space="preserve">polgármester  </w:t>
      </w:r>
    </w:p>
    <w:p w14:paraId="331947D0" w14:textId="77777777" w:rsidR="004B5704" w:rsidRPr="002F36B9" w:rsidRDefault="004B5704" w:rsidP="004B5704">
      <w:pPr>
        <w:spacing w:after="0"/>
        <w:jc w:val="both"/>
        <w:rPr>
          <w:rFonts w:ascii="Times New Roman" w:hAnsi="Times New Roman" w:cs="Times New Roman"/>
          <w:sz w:val="24"/>
          <w:szCs w:val="24"/>
        </w:rPr>
      </w:pPr>
      <w:r w:rsidRPr="002F36B9">
        <w:rPr>
          <w:rFonts w:ascii="Times New Roman" w:hAnsi="Times New Roman" w:cs="Times New Roman"/>
          <w:sz w:val="24"/>
          <w:szCs w:val="24"/>
        </w:rPr>
        <w:t xml:space="preserve">Határidő: </w:t>
      </w:r>
      <w:r>
        <w:rPr>
          <w:rFonts w:ascii="Times New Roman" w:hAnsi="Times New Roman" w:cs="Times New Roman"/>
          <w:sz w:val="24"/>
          <w:szCs w:val="24"/>
        </w:rPr>
        <w:t xml:space="preserve">azonnal </w:t>
      </w:r>
    </w:p>
    <w:p w14:paraId="6BE4BD71" w14:textId="77777777" w:rsidR="004B5704" w:rsidRDefault="004B5704" w:rsidP="004B5704">
      <w:pPr>
        <w:spacing w:after="0"/>
        <w:jc w:val="both"/>
        <w:rPr>
          <w:rFonts w:ascii="Times New Roman" w:hAnsi="Times New Roman" w:cs="Times New Roman"/>
          <w:sz w:val="24"/>
          <w:szCs w:val="24"/>
        </w:rPr>
      </w:pPr>
    </w:p>
    <w:p w14:paraId="414491CF" w14:textId="77777777" w:rsidR="004B5704" w:rsidRPr="00172893" w:rsidRDefault="004B5704" w:rsidP="004B5704">
      <w:pPr>
        <w:spacing w:after="0"/>
        <w:jc w:val="both"/>
        <w:rPr>
          <w:rFonts w:ascii="Times New Roman" w:hAnsi="Times New Roman" w:cs="Times New Roman"/>
          <w:sz w:val="24"/>
          <w:szCs w:val="24"/>
        </w:rPr>
      </w:pPr>
    </w:p>
    <w:p w14:paraId="2815742D" w14:textId="77777777" w:rsidR="004B5704" w:rsidRPr="0096764F" w:rsidRDefault="004B5704" w:rsidP="0096764F">
      <w:pPr>
        <w:jc w:val="both"/>
        <w:rPr>
          <w:rFonts w:ascii="Times New Roman" w:hAnsi="Times New Roman" w:cs="Times New Roman"/>
          <w:sz w:val="24"/>
          <w:szCs w:val="24"/>
        </w:rPr>
      </w:pPr>
    </w:p>
    <w:sectPr w:rsidR="004B5704" w:rsidRPr="0096764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A570" w14:textId="77777777" w:rsidR="000B340A" w:rsidRDefault="000B340A" w:rsidP="00172869">
      <w:pPr>
        <w:spacing w:after="0" w:line="240" w:lineRule="auto"/>
      </w:pPr>
      <w:r>
        <w:separator/>
      </w:r>
    </w:p>
  </w:endnote>
  <w:endnote w:type="continuationSeparator" w:id="0">
    <w:p w14:paraId="59323374" w14:textId="77777777" w:rsidR="000B340A" w:rsidRDefault="000B340A" w:rsidP="0017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546709"/>
      <w:docPartObj>
        <w:docPartGallery w:val="Page Numbers (Bottom of Page)"/>
        <w:docPartUnique/>
      </w:docPartObj>
    </w:sdtPr>
    <w:sdtEndPr/>
    <w:sdtContent>
      <w:p w14:paraId="27EAEBBC" w14:textId="29030197" w:rsidR="00172869" w:rsidRDefault="00172869">
        <w:pPr>
          <w:pStyle w:val="llb"/>
          <w:jc w:val="center"/>
        </w:pPr>
        <w:r>
          <w:fldChar w:fldCharType="begin"/>
        </w:r>
        <w:r>
          <w:instrText>PAGE   \* MERGEFORMAT</w:instrText>
        </w:r>
        <w:r>
          <w:fldChar w:fldCharType="separate"/>
        </w:r>
        <w:r>
          <w:t>2</w:t>
        </w:r>
        <w:r>
          <w:fldChar w:fldCharType="end"/>
        </w:r>
      </w:p>
    </w:sdtContent>
  </w:sdt>
  <w:p w14:paraId="58DAC32D" w14:textId="77777777" w:rsidR="00172869" w:rsidRDefault="0017286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1D55" w14:textId="77777777" w:rsidR="000B340A" w:rsidRDefault="000B340A" w:rsidP="00172869">
      <w:pPr>
        <w:spacing w:after="0" w:line="240" w:lineRule="auto"/>
      </w:pPr>
      <w:r>
        <w:separator/>
      </w:r>
    </w:p>
  </w:footnote>
  <w:footnote w:type="continuationSeparator" w:id="0">
    <w:p w14:paraId="46C31D93" w14:textId="77777777" w:rsidR="000B340A" w:rsidRDefault="000B340A" w:rsidP="00172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1D8"/>
    <w:multiLevelType w:val="hybridMultilevel"/>
    <w:tmpl w:val="3014B3C8"/>
    <w:lvl w:ilvl="0" w:tplc="DD4645E0">
      <w:start w:val="1"/>
      <w:numFmt w:val="decimal"/>
      <w:lvlText w:val="%1."/>
      <w:lvlJc w:val="left"/>
      <w:pPr>
        <w:ind w:left="852" w:hanging="492"/>
      </w:pPr>
      <w:rPr>
        <w:rFonts w:ascii="Arial" w:hAnsi="Arial" w:cs="Arial" w:hint="default"/>
        <w:color w:val="00000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9B84E86"/>
    <w:multiLevelType w:val="multilevel"/>
    <w:tmpl w:val="42FAEFDE"/>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16cid:durableId="798187218">
    <w:abstractNumId w:val="0"/>
  </w:num>
  <w:num w:numId="2" w16cid:durableId="1992253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4F"/>
    <w:rsid w:val="000001D8"/>
    <w:rsid w:val="000A4BDC"/>
    <w:rsid w:val="000B2B08"/>
    <w:rsid w:val="000B340A"/>
    <w:rsid w:val="000D57B5"/>
    <w:rsid w:val="000E1C31"/>
    <w:rsid w:val="00137B9E"/>
    <w:rsid w:val="00172869"/>
    <w:rsid w:val="00184441"/>
    <w:rsid w:val="00242508"/>
    <w:rsid w:val="00263EFF"/>
    <w:rsid w:val="003148F5"/>
    <w:rsid w:val="0036218A"/>
    <w:rsid w:val="0041447C"/>
    <w:rsid w:val="00443DFA"/>
    <w:rsid w:val="0047282A"/>
    <w:rsid w:val="0048688A"/>
    <w:rsid w:val="004B5704"/>
    <w:rsid w:val="004D1B23"/>
    <w:rsid w:val="004F69BA"/>
    <w:rsid w:val="00530EF4"/>
    <w:rsid w:val="00576B86"/>
    <w:rsid w:val="00583D62"/>
    <w:rsid w:val="006623F3"/>
    <w:rsid w:val="006978D2"/>
    <w:rsid w:val="00747C2F"/>
    <w:rsid w:val="00753697"/>
    <w:rsid w:val="007C147C"/>
    <w:rsid w:val="0082687A"/>
    <w:rsid w:val="008334FD"/>
    <w:rsid w:val="00866F5B"/>
    <w:rsid w:val="00884578"/>
    <w:rsid w:val="008B4A09"/>
    <w:rsid w:val="0093240F"/>
    <w:rsid w:val="0096764F"/>
    <w:rsid w:val="00974F12"/>
    <w:rsid w:val="009C1200"/>
    <w:rsid w:val="009E245B"/>
    <w:rsid w:val="00A73743"/>
    <w:rsid w:val="00AC058F"/>
    <w:rsid w:val="00B80342"/>
    <w:rsid w:val="00B879A5"/>
    <w:rsid w:val="00B91A17"/>
    <w:rsid w:val="00BE6F64"/>
    <w:rsid w:val="00C24B04"/>
    <w:rsid w:val="00D365D3"/>
    <w:rsid w:val="00D45D20"/>
    <w:rsid w:val="00D74100"/>
    <w:rsid w:val="00EB4B2C"/>
    <w:rsid w:val="00F76D3B"/>
    <w:rsid w:val="00F80C1B"/>
    <w:rsid w:val="00FF5D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3322D9"/>
  <w15:chartTrackingRefBased/>
  <w15:docId w15:val="{8B501BEA-9BCB-4D89-855C-1BEDD1B3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263E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6764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96764F"/>
    <w:pPr>
      <w:autoSpaceDE w:val="0"/>
      <w:autoSpaceDN w:val="0"/>
      <w:adjustRightInd w:val="0"/>
      <w:spacing w:after="0" w:line="240" w:lineRule="auto"/>
    </w:pPr>
    <w:rPr>
      <w:rFonts w:ascii="Times New Roman" w:hAnsi="Times New Roman" w:cs="Times New Roman"/>
      <w:color w:val="000000"/>
      <w:sz w:val="24"/>
      <w:szCs w:val="24"/>
    </w:rPr>
  </w:style>
  <w:style w:type="character" w:styleId="Kiemels">
    <w:name w:val="Emphasis"/>
    <w:basedOn w:val="Bekezdsalapbettpusa"/>
    <w:uiPriority w:val="20"/>
    <w:qFormat/>
    <w:rsid w:val="004B5704"/>
    <w:rPr>
      <w:i/>
      <w:iCs/>
    </w:rPr>
  </w:style>
  <w:style w:type="character" w:customStyle="1" w:styleId="Cmsor1Char">
    <w:name w:val="Címsor 1 Char"/>
    <w:basedOn w:val="Bekezdsalapbettpusa"/>
    <w:link w:val="Cmsor1"/>
    <w:uiPriority w:val="9"/>
    <w:rsid w:val="00263EFF"/>
    <w:rPr>
      <w:rFonts w:asciiTheme="majorHAnsi" w:eastAsiaTheme="majorEastAsia" w:hAnsiTheme="majorHAnsi" w:cstheme="majorBidi"/>
      <w:color w:val="2F5496" w:themeColor="accent1" w:themeShade="BF"/>
      <w:sz w:val="32"/>
      <w:szCs w:val="32"/>
    </w:rPr>
  </w:style>
  <w:style w:type="paragraph" w:styleId="lfej">
    <w:name w:val="header"/>
    <w:basedOn w:val="Norml"/>
    <w:link w:val="lfejChar"/>
    <w:uiPriority w:val="99"/>
    <w:unhideWhenUsed/>
    <w:rsid w:val="00172869"/>
    <w:pPr>
      <w:tabs>
        <w:tab w:val="center" w:pos="4536"/>
        <w:tab w:val="right" w:pos="9072"/>
      </w:tabs>
      <w:spacing w:after="0" w:line="240" w:lineRule="auto"/>
    </w:pPr>
  </w:style>
  <w:style w:type="character" w:customStyle="1" w:styleId="lfejChar">
    <w:name w:val="Élőfej Char"/>
    <w:basedOn w:val="Bekezdsalapbettpusa"/>
    <w:link w:val="lfej"/>
    <w:uiPriority w:val="99"/>
    <w:rsid w:val="00172869"/>
  </w:style>
  <w:style w:type="paragraph" w:styleId="llb">
    <w:name w:val="footer"/>
    <w:basedOn w:val="Norml"/>
    <w:link w:val="llbChar"/>
    <w:uiPriority w:val="99"/>
    <w:unhideWhenUsed/>
    <w:rsid w:val="00172869"/>
    <w:pPr>
      <w:tabs>
        <w:tab w:val="center" w:pos="4536"/>
        <w:tab w:val="right" w:pos="9072"/>
      </w:tabs>
      <w:spacing w:after="0" w:line="240" w:lineRule="auto"/>
    </w:pPr>
  </w:style>
  <w:style w:type="character" w:customStyle="1" w:styleId="llbChar">
    <w:name w:val="Élőláb Char"/>
    <w:basedOn w:val="Bekezdsalapbettpusa"/>
    <w:link w:val="llb"/>
    <w:uiPriority w:val="99"/>
    <w:rsid w:val="0017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6470">
      <w:bodyDiv w:val="1"/>
      <w:marLeft w:val="0"/>
      <w:marRight w:val="0"/>
      <w:marTop w:val="0"/>
      <w:marBottom w:val="0"/>
      <w:divBdr>
        <w:top w:val="none" w:sz="0" w:space="0" w:color="auto"/>
        <w:left w:val="none" w:sz="0" w:space="0" w:color="auto"/>
        <w:bottom w:val="none" w:sz="0" w:space="0" w:color="auto"/>
        <w:right w:val="none" w:sz="0" w:space="0" w:color="auto"/>
      </w:divBdr>
    </w:div>
    <w:div w:id="551237734">
      <w:bodyDiv w:val="1"/>
      <w:marLeft w:val="0"/>
      <w:marRight w:val="0"/>
      <w:marTop w:val="0"/>
      <w:marBottom w:val="0"/>
      <w:divBdr>
        <w:top w:val="none" w:sz="0" w:space="0" w:color="auto"/>
        <w:left w:val="none" w:sz="0" w:space="0" w:color="auto"/>
        <w:bottom w:val="none" w:sz="0" w:space="0" w:color="auto"/>
        <w:right w:val="none" w:sz="0" w:space="0" w:color="auto"/>
      </w:divBdr>
    </w:div>
    <w:div w:id="884945986">
      <w:bodyDiv w:val="1"/>
      <w:marLeft w:val="0"/>
      <w:marRight w:val="0"/>
      <w:marTop w:val="0"/>
      <w:marBottom w:val="0"/>
      <w:divBdr>
        <w:top w:val="none" w:sz="0" w:space="0" w:color="auto"/>
        <w:left w:val="none" w:sz="0" w:space="0" w:color="auto"/>
        <w:bottom w:val="none" w:sz="0" w:space="0" w:color="auto"/>
        <w:right w:val="none" w:sz="0" w:space="0" w:color="auto"/>
      </w:divBdr>
    </w:div>
    <w:div w:id="1407340390">
      <w:bodyDiv w:val="1"/>
      <w:marLeft w:val="0"/>
      <w:marRight w:val="0"/>
      <w:marTop w:val="0"/>
      <w:marBottom w:val="0"/>
      <w:divBdr>
        <w:top w:val="none" w:sz="0" w:space="0" w:color="auto"/>
        <w:left w:val="none" w:sz="0" w:space="0" w:color="auto"/>
        <w:bottom w:val="none" w:sz="0" w:space="0" w:color="auto"/>
        <w:right w:val="none" w:sz="0" w:space="0" w:color="auto"/>
      </w:divBdr>
    </w:div>
    <w:div w:id="194923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1738</Words>
  <Characters>11994</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gep</dc:creator>
  <cp:keywords/>
  <dc:description/>
  <cp:lastModifiedBy>User</cp:lastModifiedBy>
  <cp:revision>7</cp:revision>
  <dcterms:created xsi:type="dcterms:W3CDTF">2022-04-21T06:29:00Z</dcterms:created>
  <dcterms:modified xsi:type="dcterms:W3CDTF">2022-05-20T11:48:00Z</dcterms:modified>
</cp:coreProperties>
</file>